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34" w:rsidRPr="00B571C3" w:rsidRDefault="009C7DCE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>A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#3</w:t>
      </w:r>
      <w:r w:rsidR="00E56634">
        <w:rPr>
          <w:b/>
          <w:sz w:val="24"/>
          <w:lang w:val="sv-SE"/>
        </w:rPr>
        <w:tab/>
      </w:r>
      <w:r w:rsidR="00E56634">
        <w:rPr>
          <w:b/>
          <w:sz w:val="24"/>
          <w:lang w:val="sv-SE"/>
        </w:rPr>
        <w:tab/>
      </w:r>
      <w:r w:rsidR="00E56634">
        <w:rPr>
          <w:b/>
          <w:sz w:val="24"/>
          <w:lang w:val="sv-SE"/>
        </w:rPr>
        <w:tab/>
      </w:r>
      <w:r w:rsidR="00E56634">
        <w:rPr>
          <w:rFonts w:hint="eastAsia"/>
          <w:b/>
          <w:sz w:val="24"/>
          <w:lang w:val="sv-SE" w:eastAsia="ko-KR"/>
        </w:rPr>
        <w:t xml:space="preserve">     </w:t>
      </w:r>
      <w:r w:rsidR="00E56634" w:rsidRPr="00311FB0">
        <w:rPr>
          <w:rFonts w:ascii="Arial" w:hAnsi="Arial"/>
          <w:b/>
          <w:i/>
          <w:sz w:val="32"/>
          <w:lang w:val="sv-SE" w:eastAsia="ko-KR"/>
        </w:rPr>
        <w:t>R2-1</w:t>
      </w:r>
      <w:r w:rsidR="00311FB0" w:rsidRPr="00311FB0">
        <w:rPr>
          <w:rFonts w:ascii="Arial" w:hAnsi="Arial"/>
          <w:b/>
          <w:i/>
          <w:sz w:val="32"/>
          <w:lang w:val="sv-SE" w:eastAsia="ko-KR"/>
        </w:rPr>
        <w:t>801</w:t>
      </w:r>
      <w:bookmarkStart w:id="1" w:name="_GoBack"/>
      <w:bookmarkEnd w:id="1"/>
      <w:r w:rsidR="00311FB0" w:rsidRPr="00311FB0">
        <w:rPr>
          <w:rFonts w:ascii="Arial" w:hAnsi="Arial"/>
          <w:b/>
          <w:i/>
          <w:sz w:val="32"/>
          <w:lang w:val="sv-SE" w:eastAsia="ko-KR"/>
        </w:rPr>
        <w:t>453</w:t>
      </w:r>
    </w:p>
    <w:p w:rsidR="00E56634" w:rsidRPr="00D85BA6" w:rsidRDefault="009C7DCE" w:rsidP="007416B1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January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 w:rsidR="007416B1"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156D62" w:rsidRPr="00B571C3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 w:rsidR="007416B1">
        <w:rPr>
          <w:rFonts w:ascii="Arial" w:hAnsi="Arial" w:hint="eastAsia"/>
          <w:sz w:val="24"/>
          <w:lang w:val="en-US" w:eastAsia="ko-KR"/>
        </w:rPr>
        <w:t>4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416B1" w:rsidRPr="007416B1">
        <w:rPr>
          <w:rFonts w:ascii="Arial" w:hAnsi="Arial"/>
          <w:sz w:val="24"/>
          <w:lang w:val="en-US" w:eastAsia="ko-KR"/>
        </w:rPr>
        <w:t xml:space="preserve">Traffic treatment for GBR </w:t>
      </w:r>
      <w:proofErr w:type="spellStart"/>
      <w:r w:rsidR="007416B1" w:rsidRPr="007416B1">
        <w:rPr>
          <w:rFonts w:ascii="Arial" w:hAnsi="Arial"/>
          <w:sz w:val="24"/>
          <w:lang w:val="en-US" w:eastAsia="ko-KR"/>
        </w:rPr>
        <w:t>QoS</w:t>
      </w:r>
      <w:proofErr w:type="spellEnd"/>
      <w:r w:rsidR="007416B1" w:rsidRPr="007416B1">
        <w:rPr>
          <w:rFonts w:ascii="Arial" w:hAnsi="Arial"/>
          <w:sz w:val="24"/>
          <w:lang w:val="en-US" w:eastAsia="ko-KR"/>
        </w:rPr>
        <w:t xml:space="preserve"> flow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D6D79" w:rsidRDefault="006F65D8" w:rsidP="00D62FBE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According to TS 23.501, </w:t>
      </w:r>
      <w:proofErr w:type="spellStart"/>
      <w:r w:rsidR="007F4808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F4808"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="007F4808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F4808"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="007F4808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F4808" w:rsidRPr="008746EF">
        <w:rPr>
          <w:rFonts w:ascii="Arial" w:hAnsi="Arial" w:cs="Arial"/>
          <w:sz w:val="22"/>
          <w:lang w:val="en-US" w:eastAsia="ko-KR"/>
        </w:rPr>
        <w:t xml:space="preserve"> framework. Traffic with the different </w:t>
      </w:r>
      <w:proofErr w:type="spellStart"/>
      <w:r w:rsidR="00B51A23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B51A23" w:rsidRPr="008746EF">
        <w:rPr>
          <w:rFonts w:ascii="Arial" w:hAnsi="Arial" w:cs="Arial"/>
          <w:sz w:val="22"/>
          <w:lang w:val="en-US" w:eastAsia="ko-KR"/>
        </w:rPr>
        <w:t xml:space="preserve"> flow</w:t>
      </w:r>
      <w:r w:rsidR="007F4808" w:rsidRPr="008746EF">
        <w:rPr>
          <w:rFonts w:ascii="Arial" w:hAnsi="Arial" w:cs="Arial"/>
          <w:sz w:val="22"/>
          <w:lang w:val="en-US" w:eastAsia="ko-KR"/>
        </w:rPr>
        <w:t xml:space="preserve"> within a PDU session requires the different traffic forwarding treatment. For such different</w:t>
      </w:r>
      <w:r w:rsidR="007F4808">
        <w:rPr>
          <w:rFonts w:ascii="Arial" w:hAnsi="Arial" w:cs="Arial" w:hint="eastAsia"/>
          <w:sz w:val="22"/>
          <w:lang w:val="en-US" w:eastAsia="ko-KR"/>
        </w:rPr>
        <w:t>ial</w:t>
      </w:r>
      <w:r w:rsidR="007F4808" w:rsidRPr="008746EF">
        <w:rPr>
          <w:rFonts w:ascii="Arial" w:hAnsi="Arial" w:cs="Arial"/>
          <w:sz w:val="22"/>
          <w:lang w:val="en-US" w:eastAsia="ko-KR"/>
        </w:rPr>
        <w:t xml:space="preserve"> traffic forwarding treatment, </w:t>
      </w:r>
      <w:r w:rsidR="007F4808">
        <w:rPr>
          <w:rFonts w:ascii="Arial" w:hAnsi="Arial" w:cs="Arial" w:hint="eastAsia"/>
          <w:sz w:val="22"/>
          <w:lang w:val="en-US" w:eastAsia="ko-KR"/>
        </w:rPr>
        <w:t xml:space="preserve">5GC provides </w:t>
      </w:r>
      <w:proofErr w:type="spellStart"/>
      <w:r w:rsidR="007F480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7F4808">
        <w:rPr>
          <w:rFonts w:ascii="Arial" w:hAnsi="Arial" w:cs="Arial" w:hint="eastAsia"/>
          <w:sz w:val="22"/>
          <w:lang w:val="en-US" w:eastAsia="ko-KR"/>
        </w:rPr>
        <w:t xml:space="preserve"> with </w:t>
      </w:r>
      <w:proofErr w:type="spellStart"/>
      <w:r w:rsidR="00B24643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B24643">
        <w:rPr>
          <w:rFonts w:ascii="Arial" w:hAnsi="Arial" w:cs="Arial"/>
          <w:sz w:val="22"/>
          <w:lang w:val="en-US" w:eastAsia="ko-KR"/>
        </w:rPr>
        <w:t xml:space="preserve"> profile </w:t>
      </w:r>
      <w:r w:rsidR="007F4808" w:rsidRPr="007F4808">
        <w:rPr>
          <w:rFonts w:ascii="Arial" w:hAnsi="Arial" w:cs="Arial"/>
          <w:sz w:val="22"/>
          <w:lang w:val="en-US" w:eastAsia="ko-KR"/>
        </w:rPr>
        <w:t>f</w:t>
      </w:r>
      <w:r w:rsidR="00B24643">
        <w:rPr>
          <w:rFonts w:ascii="Arial" w:hAnsi="Arial" w:cs="Arial" w:hint="eastAsia"/>
          <w:sz w:val="22"/>
          <w:lang w:val="en-US" w:eastAsia="ko-KR"/>
        </w:rPr>
        <w:t>or</w:t>
      </w:r>
      <w:r w:rsidR="007F4808" w:rsidRPr="007F4808">
        <w:rPr>
          <w:rFonts w:ascii="Arial" w:hAnsi="Arial" w:cs="Arial"/>
          <w:sz w:val="22"/>
          <w:lang w:val="en-US" w:eastAsia="ko-KR"/>
        </w:rPr>
        <w:t xml:space="preserve"> a </w:t>
      </w:r>
      <w:proofErr w:type="spellStart"/>
      <w:r w:rsidR="007F4808" w:rsidRPr="007F4808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F4808" w:rsidRPr="007F4808">
        <w:rPr>
          <w:rFonts w:ascii="Arial" w:hAnsi="Arial" w:cs="Arial"/>
          <w:sz w:val="22"/>
          <w:lang w:val="en-US" w:eastAsia="ko-KR"/>
        </w:rPr>
        <w:t xml:space="preserve"> </w:t>
      </w:r>
      <w:r w:rsidR="007F4808">
        <w:rPr>
          <w:rFonts w:ascii="Arial" w:hAnsi="Arial" w:cs="Arial" w:hint="eastAsia"/>
          <w:sz w:val="22"/>
          <w:lang w:val="en-US" w:eastAsia="ko-KR"/>
        </w:rPr>
        <w:t>f</w:t>
      </w:r>
      <w:r w:rsidR="007F4808" w:rsidRPr="007F4808">
        <w:rPr>
          <w:rFonts w:ascii="Arial" w:hAnsi="Arial" w:cs="Arial"/>
          <w:sz w:val="22"/>
          <w:lang w:val="en-US" w:eastAsia="ko-KR"/>
        </w:rPr>
        <w:t>low</w:t>
      </w:r>
      <w:r w:rsidR="00DF00FF">
        <w:rPr>
          <w:rFonts w:ascii="Arial" w:hAnsi="Arial" w:cs="Arial" w:hint="eastAsia"/>
          <w:sz w:val="22"/>
          <w:lang w:val="en-US" w:eastAsia="ko-KR"/>
        </w:rPr>
        <w:t xml:space="preserve">. If the </w:t>
      </w:r>
      <w:proofErr w:type="spellStart"/>
      <w:r w:rsidR="00DF00F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DF00FF">
        <w:rPr>
          <w:rFonts w:ascii="Arial" w:hAnsi="Arial" w:cs="Arial" w:hint="eastAsia"/>
          <w:sz w:val="22"/>
          <w:lang w:val="en-US" w:eastAsia="ko-KR"/>
        </w:rPr>
        <w:t xml:space="preserve"> flow is </w:t>
      </w:r>
      <w:r w:rsidR="00DF00FF" w:rsidRPr="007F4808">
        <w:rPr>
          <w:rFonts w:ascii="Arial" w:hAnsi="Arial" w:cs="Arial"/>
          <w:sz w:val="22"/>
          <w:szCs w:val="22"/>
        </w:rPr>
        <w:t xml:space="preserve">GBR </w:t>
      </w:r>
      <w:proofErr w:type="spellStart"/>
      <w:r w:rsidR="00DF00FF" w:rsidRPr="007F4808">
        <w:rPr>
          <w:rFonts w:ascii="Arial" w:hAnsi="Arial" w:cs="Arial"/>
          <w:sz w:val="22"/>
          <w:szCs w:val="22"/>
        </w:rPr>
        <w:t>QoS</w:t>
      </w:r>
      <w:proofErr w:type="spellEnd"/>
      <w:r w:rsidR="00DF00FF" w:rsidRPr="007F4808">
        <w:rPr>
          <w:rFonts w:ascii="Arial" w:hAnsi="Arial" w:cs="Arial"/>
          <w:sz w:val="22"/>
          <w:szCs w:val="22"/>
        </w:rPr>
        <w:t xml:space="preserve"> </w:t>
      </w:r>
      <w:r w:rsidR="00DF00FF">
        <w:rPr>
          <w:rFonts w:ascii="Arial" w:eastAsiaTheme="minorEastAsia" w:hAnsi="Arial" w:cs="Arial" w:hint="eastAsia"/>
          <w:sz w:val="22"/>
          <w:szCs w:val="22"/>
          <w:lang w:eastAsia="ko-KR"/>
        </w:rPr>
        <w:t>f</w:t>
      </w:r>
      <w:r w:rsidR="00DF00FF" w:rsidRPr="007F4808">
        <w:rPr>
          <w:rFonts w:ascii="Arial" w:hAnsi="Arial" w:cs="Arial"/>
          <w:sz w:val="22"/>
          <w:szCs w:val="22"/>
        </w:rPr>
        <w:t>low</w:t>
      </w:r>
      <w:r w:rsidR="00DF00FF">
        <w:rPr>
          <w:rFonts w:ascii="Arial" w:hAnsi="Arial" w:cs="Arial" w:hint="eastAsia"/>
          <w:sz w:val="22"/>
          <w:szCs w:val="22"/>
          <w:lang w:eastAsia="ko-KR"/>
        </w:rPr>
        <w:t xml:space="preserve">, its </w:t>
      </w:r>
      <w:proofErr w:type="spellStart"/>
      <w:r w:rsidR="00DF00FF" w:rsidRPr="007F4808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DF00FF" w:rsidRPr="007F4808">
        <w:rPr>
          <w:rFonts w:ascii="Arial" w:hAnsi="Arial" w:cs="Arial"/>
          <w:sz w:val="22"/>
          <w:lang w:val="en-US" w:eastAsia="ko-KR"/>
        </w:rPr>
        <w:t xml:space="preserve"> profile</w:t>
      </w:r>
      <w:r w:rsidR="00DF00F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7F4808" w:rsidRPr="007F4808">
        <w:rPr>
          <w:rFonts w:ascii="Arial" w:hAnsi="Arial" w:cs="Arial"/>
          <w:sz w:val="22"/>
          <w:lang w:val="en-US" w:eastAsia="ko-KR"/>
        </w:rPr>
        <w:t>contain</w:t>
      </w:r>
      <w:r w:rsidR="00DF00FF">
        <w:rPr>
          <w:rFonts w:ascii="Arial" w:hAnsi="Arial" w:cs="Arial" w:hint="eastAsia"/>
          <w:sz w:val="22"/>
          <w:lang w:val="en-US" w:eastAsia="ko-KR"/>
        </w:rPr>
        <w:t xml:space="preserve">s </w:t>
      </w:r>
      <w:r w:rsidR="007F4808">
        <w:rPr>
          <w:rFonts w:ascii="Arial" w:hAnsi="Arial" w:cs="Arial" w:hint="eastAsia"/>
          <w:sz w:val="22"/>
          <w:lang w:val="en-US" w:eastAsia="ko-KR"/>
        </w:rPr>
        <w:t xml:space="preserve">the following </w:t>
      </w:r>
      <w:proofErr w:type="spellStart"/>
      <w:r w:rsidR="007F4808" w:rsidRPr="007F4808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F4808" w:rsidRPr="007F4808">
        <w:rPr>
          <w:rFonts w:ascii="Arial" w:hAnsi="Arial" w:cs="Arial"/>
          <w:sz w:val="22"/>
          <w:lang w:val="en-US" w:eastAsia="ko-KR"/>
        </w:rPr>
        <w:t xml:space="preserve"> parameters</w:t>
      </w:r>
      <w:r w:rsidR="00B24643">
        <w:rPr>
          <w:rFonts w:ascii="Arial" w:hAnsi="Arial" w:cs="Arial" w:hint="eastAsia"/>
          <w:sz w:val="22"/>
          <w:lang w:val="en-US" w:eastAsia="ko-KR"/>
        </w:rPr>
        <w:t>:</w:t>
      </w:r>
    </w:p>
    <w:p w:rsidR="00DF00FF" w:rsidRPr="00DF00FF" w:rsidRDefault="00DF00FF" w:rsidP="007F4808">
      <w:pPr>
        <w:pStyle w:val="B2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F4808">
        <w:rPr>
          <w:rFonts w:ascii="Arial" w:hAnsi="Arial" w:cs="Arial"/>
          <w:sz w:val="22"/>
          <w:szCs w:val="22"/>
        </w:rPr>
        <w:t xml:space="preserve">5QI </w:t>
      </w:r>
      <w:r w:rsidR="007F4808" w:rsidRPr="007F4808">
        <w:rPr>
          <w:rFonts w:ascii="Arial" w:hAnsi="Arial" w:cs="Arial"/>
          <w:sz w:val="22"/>
          <w:szCs w:val="22"/>
        </w:rPr>
        <w:t>(</w:t>
      </w:r>
      <w:r w:rsidRPr="007F4808">
        <w:rPr>
          <w:rFonts w:ascii="Arial" w:hAnsi="Arial" w:cs="Arial"/>
          <w:sz w:val="22"/>
          <w:szCs w:val="22"/>
        </w:rPr>
        <w:t xml:space="preserve">5G </w:t>
      </w:r>
      <w:proofErr w:type="spellStart"/>
      <w:r w:rsidRPr="007F4808">
        <w:rPr>
          <w:rFonts w:ascii="Arial" w:hAnsi="Arial" w:cs="Arial"/>
          <w:sz w:val="22"/>
          <w:szCs w:val="22"/>
        </w:rPr>
        <w:t>QoS</w:t>
      </w:r>
      <w:proofErr w:type="spellEnd"/>
      <w:r w:rsidRPr="007F4808">
        <w:rPr>
          <w:rFonts w:ascii="Arial" w:hAnsi="Arial" w:cs="Arial"/>
          <w:sz w:val="22"/>
          <w:szCs w:val="22"/>
        </w:rPr>
        <w:t xml:space="preserve"> Identifier</w:t>
      </w:r>
      <w:r w:rsidR="007F4808" w:rsidRPr="007F4808">
        <w:rPr>
          <w:rFonts w:ascii="Arial" w:hAnsi="Arial" w:cs="Arial"/>
          <w:sz w:val="22"/>
          <w:szCs w:val="22"/>
        </w:rPr>
        <w:t>)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- Mandatory</w:t>
      </w:r>
    </w:p>
    <w:p w:rsidR="00DF00FF" w:rsidRPr="00DF00FF" w:rsidRDefault="00DF00FF" w:rsidP="007F4808">
      <w:pPr>
        <w:pStyle w:val="B2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DF00FF">
        <w:rPr>
          <w:rFonts w:ascii="Arial" w:hAnsi="Arial" w:cs="Arial"/>
          <w:sz w:val="22"/>
          <w:szCs w:val="22"/>
        </w:rPr>
        <w:t xml:space="preserve">ARP </w:t>
      </w:r>
      <w:r w:rsidR="007F4808" w:rsidRPr="00DF00FF">
        <w:rPr>
          <w:rFonts w:ascii="Arial" w:hAnsi="Arial" w:cs="Arial"/>
          <w:sz w:val="22"/>
          <w:szCs w:val="22"/>
        </w:rPr>
        <w:t>(</w:t>
      </w:r>
      <w:r w:rsidRPr="00DF00FF">
        <w:rPr>
          <w:rFonts w:ascii="Arial" w:hAnsi="Arial" w:cs="Arial"/>
          <w:sz w:val="22"/>
          <w:szCs w:val="22"/>
        </w:rPr>
        <w:t>Allocation and Retention Priority</w:t>
      </w:r>
      <w:r w:rsidR="007F4808" w:rsidRPr="00DF00FF">
        <w:rPr>
          <w:rFonts w:ascii="Arial" w:hAnsi="Arial" w:cs="Arial"/>
          <w:sz w:val="22"/>
          <w:szCs w:val="22"/>
        </w:rPr>
        <w:t>)</w:t>
      </w:r>
      <w:r w:rsidRPr="00DF00FF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- Mandatory</w:t>
      </w:r>
    </w:p>
    <w:p w:rsidR="00DF00FF" w:rsidRPr="00DF00FF" w:rsidRDefault="00DF00FF" w:rsidP="007F4808">
      <w:pPr>
        <w:pStyle w:val="a6"/>
        <w:numPr>
          <w:ilvl w:val="0"/>
          <w:numId w:val="30"/>
        </w:numPr>
        <w:ind w:leftChars="0"/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7F4808">
        <w:rPr>
          <w:rFonts w:ascii="Arial" w:hAnsi="Arial" w:cs="Arial"/>
          <w:sz w:val="22"/>
          <w:szCs w:val="22"/>
        </w:rPr>
        <w:t xml:space="preserve">UL </w:t>
      </w:r>
      <w:r>
        <w:rPr>
          <w:rFonts w:ascii="Arial" w:hAnsi="Arial" w:cs="Arial" w:hint="eastAsia"/>
          <w:sz w:val="22"/>
          <w:szCs w:val="22"/>
          <w:lang w:eastAsia="ko-KR"/>
        </w:rPr>
        <w:t>/</w:t>
      </w:r>
      <w:r w:rsidRPr="007F4808">
        <w:rPr>
          <w:rFonts w:ascii="Arial" w:hAnsi="Arial" w:cs="Arial"/>
          <w:sz w:val="22"/>
          <w:szCs w:val="22"/>
        </w:rPr>
        <w:t xml:space="preserve"> DL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7F4808">
        <w:rPr>
          <w:rFonts w:ascii="Arial" w:hAnsi="Arial" w:cs="Arial"/>
          <w:sz w:val="22"/>
          <w:szCs w:val="22"/>
        </w:rPr>
        <w:t xml:space="preserve">GFBR </w:t>
      </w:r>
      <w:r w:rsidR="007F4808" w:rsidRPr="007F4808">
        <w:rPr>
          <w:rFonts w:ascii="Arial" w:hAnsi="Arial" w:cs="Arial"/>
          <w:sz w:val="22"/>
          <w:szCs w:val="22"/>
        </w:rPr>
        <w:t>(</w:t>
      </w:r>
      <w:r w:rsidRPr="007F4808">
        <w:rPr>
          <w:rFonts w:ascii="Arial" w:hAnsi="Arial" w:cs="Arial"/>
          <w:sz w:val="22"/>
          <w:szCs w:val="22"/>
        </w:rPr>
        <w:t>Guaranteed Flow Bit Rate</w:t>
      </w:r>
      <w:r w:rsidR="007F4808" w:rsidRPr="007F4808">
        <w:rPr>
          <w:rFonts w:ascii="Arial" w:hAnsi="Arial" w:cs="Arial"/>
          <w:sz w:val="22"/>
          <w:szCs w:val="22"/>
        </w:rPr>
        <w:t xml:space="preserve">) - </w:t>
      </w:r>
      <w:r w:rsidRPr="00DF00FF">
        <w:rPr>
          <w:rFonts w:ascii="Arial" w:eastAsiaTheme="minorEastAsia" w:hAnsi="Arial" w:cs="Arial" w:hint="eastAsia"/>
          <w:sz w:val="22"/>
          <w:szCs w:val="22"/>
          <w:lang w:eastAsia="ko-KR"/>
        </w:rPr>
        <w:t>Mandatory</w:t>
      </w:r>
    </w:p>
    <w:p w:rsidR="00DF00FF" w:rsidRPr="00DF00FF" w:rsidRDefault="00DF00FF" w:rsidP="007F4808">
      <w:pPr>
        <w:pStyle w:val="a6"/>
        <w:numPr>
          <w:ilvl w:val="0"/>
          <w:numId w:val="30"/>
        </w:numPr>
        <w:ind w:leftChars="0"/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7F4808">
        <w:rPr>
          <w:rFonts w:ascii="Arial" w:hAnsi="Arial" w:cs="Arial"/>
          <w:sz w:val="22"/>
          <w:szCs w:val="22"/>
        </w:rPr>
        <w:t xml:space="preserve">UL </w:t>
      </w:r>
      <w:r>
        <w:rPr>
          <w:rFonts w:ascii="Arial" w:hAnsi="Arial" w:cs="Arial" w:hint="eastAsia"/>
          <w:sz w:val="22"/>
          <w:szCs w:val="22"/>
          <w:lang w:eastAsia="ko-KR"/>
        </w:rPr>
        <w:t>/</w:t>
      </w:r>
      <w:r w:rsidRPr="007F4808">
        <w:rPr>
          <w:rFonts w:ascii="Arial" w:hAnsi="Arial" w:cs="Arial"/>
          <w:sz w:val="22"/>
          <w:szCs w:val="22"/>
        </w:rPr>
        <w:t xml:space="preserve"> DL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7F4808">
        <w:rPr>
          <w:rFonts w:ascii="Arial" w:hAnsi="Arial" w:cs="Arial"/>
          <w:sz w:val="22"/>
          <w:szCs w:val="22"/>
        </w:rPr>
        <w:t xml:space="preserve">MFBR </w:t>
      </w:r>
      <w:r w:rsidR="007F4808" w:rsidRPr="007F4808">
        <w:rPr>
          <w:rFonts w:ascii="Arial" w:hAnsi="Arial" w:cs="Arial"/>
          <w:sz w:val="22"/>
          <w:szCs w:val="22"/>
        </w:rPr>
        <w:t>(</w:t>
      </w:r>
      <w:r w:rsidRPr="007F4808">
        <w:rPr>
          <w:rFonts w:ascii="Arial" w:hAnsi="Arial" w:cs="Arial"/>
          <w:sz w:val="22"/>
          <w:szCs w:val="22"/>
        </w:rPr>
        <w:t>Maximum Flow Bit Rate</w:t>
      </w:r>
      <w:r w:rsidR="007F4808" w:rsidRPr="007F4808">
        <w:rPr>
          <w:rFonts w:ascii="Arial" w:hAnsi="Arial" w:cs="Arial"/>
          <w:sz w:val="22"/>
          <w:szCs w:val="22"/>
        </w:rPr>
        <w:t xml:space="preserve">) - </w:t>
      </w:r>
      <w:r w:rsidRPr="00DF00FF">
        <w:rPr>
          <w:rFonts w:ascii="Arial" w:eastAsiaTheme="minorEastAsia" w:hAnsi="Arial" w:cs="Arial" w:hint="eastAsia"/>
          <w:sz w:val="22"/>
          <w:szCs w:val="22"/>
          <w:lang w:eastAsia="ko-KR"/>
        </w:rPr>
        <w:t>Mandatory</w:t>
      </w:r>
    </w:p>
    <w:p w:rsidR="00DF00FF" w:rsidRPr="00DF00FF" w:rsidRDefault="007F4808" w:rsidP="007F4808">
      <w:pPr>
        <w:pStyle w:val="a6"/>
        <w:numPr>
          <w:ilvl w:val="0"/>
          <w:numId w:val="30"/>
        </w:numPr>
        <w:ind w:leftChars="0"/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7F4808">
        <w:rPr>
          <w:rFonts w:ascii="Arial" w:hAnsi="Arial" w:cs="Arial"/>
          <w:sz w:val="22"/>
          <w:szCs w:val="22"/>
        </w:rPr>
        <w:t>Notification control</w:t>
      </w:r>
      <w:r w:rsidR="00DF00FF">
        <w:rPr>
          <w:rFonts w:ascii="Arial" w:hAnsi="Arial" w:cs="Arial" w:hint="eastAsia"/>
          <w:sz w:val="22"/>
          <w:szCs w:val="22"/>
          <w:lang w:eastAsia="ko-KR"/>
        </w:rPr>
        <w:t xml:space="preserve"> - Optional</w:t>
      </w:r>
    </w:p>
    <w:p w:rsidR="007F4808" w:rsidRPr="000D0868" w:rsidRDefault="00DF00FF" w:rsidP="007F4808">
      <w:pPr>
        <w:pStyle w:val="a6"/>
        <w:numPr>
          <w:ilvl w:val="0"/>
          <w:numId w:val="30"/>
        </w:numPr>
        <w:ind w:leftChars="0"/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7F4808">
        <w:rPr>
          <w:rFonts w:ascii="Arial" w:hAnsi="Arial" w:cs="Arial"/>
          <w:sz w:val="22"/>
          <w:szCs w:val="22"/>
        </w:rPr>
        <w:t xml:space="preserve">UL </w:t>
      </w:r>
      <w:r>
        <w:rPr>
          <w:rFonts w:ascii="Arial" w:hAnsi="Arial" w:cs="Arial" w:hint="eastAsia"/>
          <w:sz w:val="22"/>
          <w:szCs w:val="22"/>
          <w:lang w:eastAsia="ko-KR"/>
        </w:rPr>
        <w:t>/</w:t>
      </w:r>
      <w:r w:rsidRPr="007F4808">
        <w:rPr>
          <w:rFonts w:ascii="Arial" w:hAnsi="Arial" w:cs="Arial"/>
          <w:sz w:val="22"/>
          <w:szCs w:val="22"/>
        </w:rPr>
        <w:t xml:space="preserve"> DL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MPLR (</w:t>
      </w:r>
      <w:r w:rsidR="007F4808" w:rsidRPr="007F4808">
        <w:rPr>
          <w:rFonts w:ascii="Arial" w:hAnsi="Arial" w:cs="Arial"/>
          <w:sz w:val="22"/>
          <w:szCs w:val="22"/>
          <w:lang w:eastAsia="zh-CN"/>
        </w:rPr>
        <w:t>Maximum Packet Loss Rate</w:t>
      </w:r>
      <w:r>
        <w:rPr>
          <w:rFonts w:ascii="Arial" w:hAnsi="Arial" w:cs="Arial" w:hint="eastAsia"/>
          <w:sz w:val="22"/>
          <w:szCs w:val="22"/>
          <w:lang w:eastAsia="ko-KR"/>
        </w:rPr>
        <w:t>)</w:t>
      </w:r>
      <w:r w:rsidR="007F4808" w:rsidRPr="007F4808">
        <w:rPr>
          <w:rFonts w:ascii="Arial" w:hAnsi="Arial" w:cs="Arial"/>
          <w:sz w:val="22"/>
          <w:szCs w:val="22"/>
          <w:lang w:eastAsia="zh-CN"/>
        </w:rPr>
        <w:t xml:space="preserve"> - </w:t>
      </w:r>
      <w:r>
        <w:rPr>
          <w:rFonts w:ascii="Arial" w:hAnsi="Arial" w:cs="Arial" w:hint="eastAsia"/>
          <w:sz w:val="22"/>
          <w:szCs w:val="22"/>
          <w:lang w:eastAsia="ko-KR"/>
        </w:rPr>
        <w:t>Optional.</w:t>
      </w:r>
    </w:p>
    <w:p w:rsidR="00397DAA" w:rsidRDefault="00397DAA" w:rsidP="00397DAA">
      <w:pPr>
        <w:jc w:val="both"/>
        <w:rPr>
          <w:rFonts w:ascii="Arial" w:hAnsi="Arial" w:cs="Arial"/>
          <w:sz w:val="22"/>
          <w:lang w:val="en-US" w:eastAsia="ko-KR"/>
        </w:rPr>
      </w:pPr>
    </w:p>
    <w:p w:rsidR="001F63E3" w:rsidRDefault="005845C9" w:rsidP="00397DA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Based on the </w:t>
      </w:r>
      <w:proofErr w:type="spellStart"/>
      <w:r w:rsidRPr="007F4808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7F4808">
        <w:rPr>
          <w:rFonts w:ascii="Arial" w:hAnsi="Arial" w:cs="Arial"/>
          <w:sz w:val="22"/>
          <w:lang w:val="en-US" w:eastAsia="ko-KR"/>
        </w:rPr>
        <w:t xml:space="preserve"> profile</w:t>
      </w:r>
      <w:r>
        <w:rPr>
          <w:rFonts w:ascii="Arial" w:hAnsi="Arial" w:cs="Arial" w:hint="eastAsia"/>
          <w:sz w:val="22"/>
          <w:lang w:val="en-US" w:eastAsia="ko-KR"/>
        </w:rPr>
        <w:t>, t</w:t>
      </w:r>
      <w:r w:rsidR="00705244" w:rsidRPr="00CC5D6D">
        <w:rPr>
          <w:rFonts w:ascii="Arial" w:hAnsi="Arial" w:cs="Arial" w:hint="eastAsia"/>
          <w:sz w:val="22"/>
          <w:lang w:val="en-US" w:eastAsia="ko-KR"/>
        </w:rPr>
        <w:t xml:space="preserve">he </w:t>
      </w:r>
      <w:proofErr w:type="spellStart"/>
      <w:r w:rsidR="00705244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705244">
        <w:rPr>
          <w:rFonts w:ascii="Arial" w:hAnsi="Arial" w:cs="Arial" w:hint="eastAsia"/>
          <w:sz w:val="22"/>
          <w:lang w:val="en-US" w:eastAsia="ko-KR"/>
        </w:rPr>
        <w:t xml:space="preserve"> will </w:t>
      </w:r>
      <w:r w:rsidR="00705244" w:rsidRPr="00CC5D6D">
        <w:rPr>
          <w:rFonts w:ascii="Arial" w:hAnsi="Arial" w:cs="Arial"/>
          <w:sz w:val="22"/>
          <w:lang w:val="en-US" w:eastAsia="ko-KR"/>
        </w:rPr>
        <w:t>tr</w:t>
      </w:r>
      <w:r w:rsidR="00705244">
        <w:rPr>
          <w:rFonts w:ascii="Arial" w:hAnsi="Arial" w:cs="Arial" w:hint="eastAsia"/>
          <w:sz w:val="22"/>
          <w:lang w:val="en-US" w:eastAsia="ko-KR"/>
        </w:rPr>
        <w:t xml:space="preserve">y </w:t>
      </w:r>
      <w:r w:rsidR="00705244" w:rsidRPr="00CC5D6D">
        <w:rPr>
          <w:rFonts w:ascii="Arial" w:hAnsi="Arial" w:cs="Arial"/>
          <w:sz w:val="22"/>
          <w:lang w:val="en-US" w:eastAsia="ko-KR"/>
        </w:rPr>
        <w:t xml:space="preserve">to </w:t>
      </w:r>
      <w:r w:rsidR="00705244">
        <w:rPr>
          <w:rFonts w:ascii="Arial" w:hAnsi="Arial" w:cs="Arial" w:hint="eastAsia"/>
          <w:sz w:val="22"/>
          <w:lang w:val="en-US" w:eastAsia="ko-KR"/>
        </w:rPr>
        <w:t xml:space="preserve">satisfy </w:t>
      </w:r>
      <w:proofErr w:type="spellStart"/>
      <w:r w:rsidR="00705244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705244">
        <w:rPr>
          <w:rFonts w:ascii="Arial" w:hAnsi="Arial" w:cs="Arial" w:hint="eastAsia"/>
          <w:sz w:val="22"/>
          <w:lang w:val="en-US" w:eastAsia="ko-KR"/>
        </w:rPr>
        <w:t xml:space="preserve"> requirements for the </w:t>
      </w:r>
      <w:r w:rsidR="00A76776">
        <w:rPr>
          <w:rFonts w:ascii="Arial" w:hAnsi="Arial" w:cs="Arial" w:hint="eastAsia"/>
          <w:sz w:val="22"/>
          <w:lang w:val="en-US" w:eastAsia="ko-KR"/>
        </w:rPr>
        <w:t xml:space="preserve">GBR </w:t>
      </w:r>
      <w:proofErr w:type="spellStart"/>
      <w:r w:rsidR="00705244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705244">
        <w:rPr>
          <w:rFonts w:ascii="Arial" w:hAnsi="Arial" w:cs="Arial" w:hint="eastAsia"/>
          <w:sz w:val="22"/>
          <w:lang w:val="en-US" w:eastAsia="ko-KR"/>
        </w:rPr>
        <w:t xml:space="preserve"> flow. H</w:t>
      </w:r>
      <w:r w:rsidR="00CB5899">
        <w:rPr>
          <w:rFonts w:ascii="Arial" w:hAnsi="Arial" w:cs="Arial" w:hint="eastAsia"/>
          <w:sz w:val="22"/>
          <w:lang w:val="en-US" w:eastAsia="ko-KR"/>
        </w:rPr>
        <w:t>owever, t</w:t>
      </w:r>
      <w:r w:rsidR="00CB5899" w:rsidRPr="00705244">
        <w:rPr>
          <w:rFonts w:ascii="Arial" w:hAnsi="Arial" w:cs="Arial"/>
          <w:sz w:val="22"/>
          <w:lang w:val="en-US" w:eastAsia="ko-KR"/>
        </w:rPr>
        <w:t xml:space="preserve">he </w:t>
      </w:r>
      <w:r w:rsidR="00705244">
        <w:rPr>
          <w:rFonts w:ascii="Arial" w:hAnsi="Arial" w:cs="Arial" w:hint="eastAsia"/>
          <w:sz w:val="22"/>
          <w:lang w:val="en-US" w:eastAsia="ko-KR"/>
        </w:rPr>
        <w:t xml:space="preserve">requirements (e.g., </w:t>
      </w:r>
      <w:r w:rsidR="00CB5899" w:rsidRPr="00C21C5C">
        <w:rPr>
          <w:rFonts w:ascii="Arial" w:hAnsi="Arial" w:cs="Arial" w:hint="eastAsia"/>
          <w:i/>
          <w:sz w:val="22"/>
          <w:lang w:val="en-US" w:eastAsia="ko-KR"/>
        </w:rPr>
        <w:t>GFBR</w:t>
      </w:r>
      <w:r w:rsidR="00705244">
        <w:rPr>
          <w:rFonts w:ascii="Arial" w:hAnsi="Arial" w:cs="Arial" w:hint="eastAsia"/>
          <w:sz w:val="22"/>
          <w:lang w:val="en-US" w:eastAsia="ko-KR"/>
        </w:rPr>
        <w:t>)</w:t>
      </w:r>
      <w:r w:rsidR="00CB5899" w:rsidRPr="00705244">
        <w:rPr>
          <w:rFonts w:ascii="Arial" w:hAnsi="Arial" w:cs="Arial"/>
          <w:sz w:val="22"/>
          <w:lang w:val="en-US" w:eastAsia="ko-KR"/>
        </w:rPr>
        <w:t xml:space="preserve"> </w:t>
      </w:r>
      <w:r w:rsidR="009D0C34">
        <w:rPr>
          <w:rFonts w:ascii="Arial" w:hAnsi="Arial" w:cs="Arial" w:hint="eastAsia"/>
          <w:sz w:val="22"/>
          <w:lang w:val="en-US" w:eastAsia="ko-KR"/>
        </w:rPr>
        <w:t>may</w:t>
      </w:r>
      <w:r w:rsidR="00CB5899" w:rsidRPr="00705244">
        <w:rPr>
          <w:rFonts w:ascii="Arial" w:hAnsi="Arial" w:cs="Arial"/>
          <w:sz w:val="22"/>
          <w:lang w:val="en-US" w:eastAsia="ko-KR"/>
        </w:rPr>
        <w:t xml:space="preserve"> no longer be fulfilled</w:t>
      </w:r>
      <w:r w:rsidR="00705244">
        <w:rPr>
          <w:rFonts w:ascii="Arial" w:hAnsi="Arial" w:cs="Arial" w:hint="eastAsia"/>
          <w:sz w:val="22"/>
          <w:lang w:val="en-US" w:eastAsia="ko-KR"/>
        </w:rPr>
        <w:t xml:space="preserve"> due to</w:t>
      </w:r>
      <w:r w:rsidR="00D04781">
        <w:rPr>
          <w:rFonts w:ascii="Arial" w:hAnsi="Arial" w:cs="Arial" w:hint="eastAsia"/>
          <w:sz w:val="22"/>
          <w:lang w:val="en-US" w:eastAsia="ko-KR"/>
        </w:rPr>
        <w:t xml:space="preserve"> some causes (e.g., 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>N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 xml:space="preserve">o 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>r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 xml:space="preserve">adio 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>r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 xml:space="preserve">esources 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>a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>vailable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 xml:space="preserve">, 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 xml:space="preserve">Control 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>p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 xml:space="preserve">rocessing 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>o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>verload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 xml:space="preserve"> or </w:t>
      </w:r>
      <w:proofErr w:type="gramStart"/>
      <w:r w:rsidR="00705244" w:rsidRPr="00C21C5C">
        <w:rPr>
          <w:rFonts w:ascii="Arial" w:hAnsi="Arial" w:cs="Arial"/>
          <w:i/>
          <w:sz w:val="22"/>
          <w:lang w:val="en-US" w:eastAsia="ko-KR"/>
        </w:rPr>
        <w:t>Not</w:t>
      </w:r>
      <w:proofErr w:type="gramEnd"/>
      <w:r w:rsidR="00705244" w:rsidRPr="00C21C5C">
        <w:rPr>
          <w:rFonts w:ascii="Arial" w:hAnsi="Arial" w:cs="Arial"/>
          <w:i/>
          <w:sz w:val="22"/>
          <w:lang w:val="en-US" w:eastAsia="ko-KR"/>
        </w:rPr>
        <w:t xml:space="preserve"> enough UP 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>p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 xml:space="preserve">rocessing </w:t>
      </w:r>
      <w:r w:rsidR="00705244" w:rsidRPr="00C21C5C">
        <w:rPr>
          <w:rFonts w:ascii="Arial" w:hAnsi="Arial" w:cs="Arial" w:hint="eastAsia"/>
          <w:i/>
          <w:sz w:val="22"/>
          <w:lang w:val="en-US" w:eastAsia="ko-KR"/>
        </w:rPr>
        <w:t>r</w:t>
      </w:r>
      <w:r w:rsidR="00705244" w:rsidRPr="00C21C5C">
        <w:rPr>
          <w:rFonts w:ascii="Arial" w:hAnsi="Arial" w:cs="Arial"/>
          <w:i/>
          <w:sz w:val="22"/>
          <w:lang w:val="en-US" w:eastAsia="ko-KR"/>
        </w:rPr>
        <w:t>esources</w:t>
      </w:r>
      <w:r w:rsidR="00D04781" w:rsidRPr="00D04781">
        <w:rPr>
          <w:rFonts w:ascii="Arial" w:hAnsi="Arial" w:cs="Arial" w:hint="eastAsia"/>
          <w:sz w:val="22"/>
          <w:lang w:val="en-US" w:eastAsia="ko-KR"/>
        </w:rPr>
        <w:t>)</w:t>
      </w:r>
      <w:r w:rsidR="00D04781">
        <w:rPr>
          <w:rFonts w:ascii="Arial" w:hAnsi="Arial" w:cs="Arial" w:hint="eastAsia"/>
          <w:sz w:val="22"/>
          <w:lang w:val="en-US" w:eastAsia="ko-KR"/>
        </w:rPr>
        <w:t>.</w:t>
      </w:r>
      <w:r w:rsidR="00EB170A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EB170A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In that situation, </w:t>
      </w:r>
      <w:r w:rsidR="00937FF3">
        <w:rPr>
          <w:rFonts w:ascii="Arial" w:hAnsi="Arial" w:cs="Arial" w:hint="eastAsia"/>
          <w:sz w:val="22"/>
          <w:szCs w:val="22"/>
          <w:lang w:val="en-US" w:eastAsia="ko-KR"/>
        </w:rPr>
        <w:t xml:space="preserve">which action is </w:t>
      </w:r>
      <w:r w:rsidR="00937FF3" w:rsidRPr="004925ED">
        <w:rPr>
          <w:rFonts w:ascii="Arial" w:hAnsi="Arial" w:cs="Arial"/>
          <w:sz w:val="22"/>
          <w:szCs w:val="22"/>
          <w:lang w:val="en-US" w:eastAsia="ko-KR"/>
        </w:rPr>
        <w:t>appropriate</w:t>
      </w:r>
      <w:r w:rsidR="00937FF3">
        <w:rPr>
          <w:rFonts w:ascii="Arial" w:hAnsi="Arial" w:cs="Arial" w:hint="eastAsia"/>
          <w:sz w:val="22"/>
          <w:szCs w:val="22"/>
          <w:lang w:val="en-US" w:eastAsia="ko-KR"/>
        </w:rPr>
        <w:t>:</w:t>
      </w:r>
      <w:r w:rsidR="00937FF3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F76EDE" w:rsidRPr="004925ED">
        <w:rPr>
          <w:rFonts w:ascii="Arial" w:hAnsi="Arial" w:cs="Arial" w:hint="eastAsia"/>
          <w:sz w:val="22"/>
          <w:szCs w:val="22"/>
          <w:lang w:val="en-US" w:eastAsia="ko-KR"/>
        </w:rPr>
        <w:t>keep</w:t>
      </w:r>
      <w:r w:rsidR="00F76EDE">
        <w:rPr>
          <w:rFonts w:ascii="Arial" w:hAnsi="Arial" w:cs="Arial" w:hint="eastAsia"/>
          <w:sz w:val="22"/>
          <w:szCs w:val="22"/>
          <w:lang w:val="en-US" w:eastAsia="ko-KR"/>
        </w:rPr>
        <w:t>ing</w:t>
      </w:r>
      <w:r w:rsidR="00F76EDE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37FF3">
        <w:rPr>
          <w:rFonts w:ascii="Arial" w:hAnsi="Arial" w:cs="Arial" w:hint="eastAsia"/>
          <w:sz w:val="22"/>
          <w:szCs w:val="22"/>
          <w:lang w:val="en-US" w:eastAsia="ko-KR"/>
        </w:rPr>
        <w:t xml:space="preserve">or </w:t>
      </w:r>
      <w:r w:rsidR="00B50D91">
        <w:rPr>
          <w:rFonts w:ascii="Arial" w:hAnsi="Arial" w:cs="Arial" w:hint="eastAsia"/>
          <w:sz w:val="22"/>
          <w:szCs w:val="22"/>
          <w:lang w:val="en-US" w:eastAsia="ko-KR"/>
        </w:rPr>
        <w:t>stopp</w:t>
      </w:r>
      <w:r w:rsidR="00937FF3">
        <w:rPr>
          <w:rFonts w:ascii="Arial" w:hAnsi="Arial" w:cs="Arial" w:hint="eastAsia"/>
          <w:sz w:val="22"/>
          <w:szCs w:val="22"/>
          <w:lang w:val="en-US" w:eastAsia="ko-KR"/>
        </w:rPr>
        <w:t xml:space="preserve">ing </w:t>
      </w:r>
      <w:r w:rsidR="00B50D91">
        <w:rPr>
          <w:rFonts w:ascii="Arial" w:hAnsi="Arial" w:cs="Arial" w:hint="eastAsia"/>
          <w:sz w:val="22"/>
          <w:szCs w:val="22"/>
          <w:lang w:val="en-US" w:eastAsia="ko-KR"/>
        </w:rPr>
        <w:t xml:space="preserve">transmission of </w:t>
      </w:r>
      <w:r w:rsidR="00B50D91" w:rsidRPr="00AD025D">
        <w:rPr>
          <w:rFonts w:ascii="Arial" w:hAnsi="Arial" w:cs="Arial" w:hint="eastAsia"/>
          <w:sz w:val="22"/>
          <w:szCs w:val="22"/>
          <w:lang w:val="en-US" w:eastAsia="ko-KR"/>
        </w:rPr>
        <w:t>packets</w:t>
      </w:r>
      <w:r w:rsidR="00B50D91">
        <w:rPr>
          <w:rFonts w:ascii="Arial" w:hAnsi="Arial" w:cs="Arial" w:hint="eastAsia"/>
          <w:sz w:val="22"/>
          <w:szCs w:val="22"/>
          <w:lang w:val="en-US" w:eastAsia="ko-KR"/>
        </w:rPr>
        <w:t xml:space="preserve"> belonging to</w:t>
      </w:r>
      <w:r w:rsidR="00B50D91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F76EDE">
        <w:rPr>
          <w:rFonts w:ascii="Arial" w:hAnsi="Arial" w:cs="Arial"/>
          <w:sz w:val="22"/>
          <w:szCs w:val="22"/>
          <w:lang w:val="en-US" w:eastAsia="ko-KR"/>
        </w:rPr>
        <w:t>the</w:t>
      </w:r>
      <w:r w:rsidR="00F76EDE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F76EDE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GBR </w:t>
      </w:r>
      <w:proofErr w:type="spellStart"/>
      <w:r w:rsidR="00F76EDE" w:rsidRPr="004925ED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F76EDE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EB170A" w:rsidRPr="004925ED">
        <w:rPr>
          <w:rFonts w:ascii="Arial" w:hAnsi="Arial" w:cs="Arial" w:hint="eastAsia"/>
          <w:sz w:val="22"/>
          <w:szCs w:val="22"/>
          <w:lang w:val="en-US" w:eastAsia="ko-KR"/>
        </w:rPr>
        <w:t>?</w:t>
      </w:r>
    </w:p>
    <w:p w:rsidR="00397DAA" w:rsidRDefault="00D04781" w:rsidP="00397DA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RAN2 need to discuss </w:t>
      </w:r>
      <w:r w:rsidR="008F649F">
        <w:rPr>
          <w:rFonts w:ascii="Arial" w:hAnsi="Arial" w:cs="Arial" w:hint="eastAsia"/>
          <w:sz w:val="22"/>
          <w:lang w:val="en-US" w:eastAsia="ko-KR"/>
        </w:rPr>
        <w:t xml:space="preserve">on </w:t>
      </w:r>
      <w:r w:rsidR="00C77B4B">
        <w:rPr>
          <w:rFonts w:ascii="Arial" w:hAnsi="Arial" w:cs="Arial" w:hint="eastAsia"/>
          <w:sz w:val="22"/>
          <w:lang w:val="en-US" w:eastAsia="ko-KR"/>
        </w:rPr>
        <w:t xml:space="preserve">traffic treatment for </w:t>
      </w:r>
      <w:r w:rsidR="00C21C5C">
        <w:rPr>
          <w:rFonts w:ascii="Arial" w:hAnsi="Arial" w:cs="Arial" w:hint="eastAsia"/>
          <w:sz w:val="22"/>
          <w:lang w:val="en-US" w:eastAsia="ko-KR"/>
        </w:rPr>
        <w:t xml:space="preserve">the </w:t>
      </w:r>
      <w:r w:rsidR="00C77B4B">
        <w:rPr>
          <w:rFonts w:ascii="Arial" w:hAnsi="Arial" w:cs="Arial" w:hint="eastAsia"/>
          <w:sz w:val="22"/>
          <w:lang w:val="en-US" w:eastAsia="ko-KR"/>
        </w:rPr>
        <w:t xml:space="preserve">GBR </w:t>
      </w:r>
      <w:proofErr w:type="spellStart"/>
      <w:r w:rsidR="00C77B4B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C77B4B">
        <w:rPr>
          <w:rFonts w:ascii="Arial" w:hAnsi="Arial" w:cs="Arial" w:hint="eastAsia"/>
          <w:sz w:val="22"/>
          <w:lang w:val="en-US" w:eastAsia="ko-KR"/>
        </w:rPr>
        <w:t xml:space="preserve"> flow whose requirements </w:t>
      </w:r>
      <w:r w:rsidR="00A76776">
        <w:rPr>
          <w:rFonts w:ascii="Arial" w:hAnsi="Arial" w:cs="Arial" w:hint="eastAsia"/>
          <w:sz w:val="22"/>
          <w:lang w:val="en-US" w:eastAsia="ko-KR"/>
        </w:rPr>
        <w:t>don</w:t>
      </w:r>
      <w:r w:rsidR="00A76776">
        <w:rPr>
          <w:rFonts w:ascii="Arial" w:hAnsi="Arial" w:cs="Arial"/>
          <w:sz w:val="22"/>
          <w:lang w:val="en-US" w:eastAsia="ko-KR"/>
        </w:rPr>
        <w:t>’</w:t>
      </w:r>
      <w:r w:rsidR="00A76776">
        <w:rPr>
          <w:rFonts w:ascii="Arial" w:hAnsi="Arial" w:cs="Arial" w:hint="eastAsia"/>
          <w:sz w:val="22"/>
          <w:lang w:val="en-US" w:eastAsia="ko-KR"/>
        </w:rPr>
        <w:t xml:space="preserve">t </w:t>
      </w:r>
      <w:r w:rsidR="00A76776" w:rsidRPr="00F336D9">
        <w:rPr>
          <w:rFonts w:ascii="Arial" w:hAnsi="Arial" w:cs="Arial"/>
          <w:sz w:val="22"/>
          <w:lang w:val="en-US" w:eastAsia="ko-KR"/>
        </w:rPr>
        <w:t>remain</w:t>
      </w:r>
      <w:r w:rsidR="00A76776" w:rsidRPr="00F336D9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A76776">
        <w:rPr>
          <w:rFonts w:ascii="Arial" w:hAnsi="Arial" w:cs="Arial" w:hint="eastAsia"/>
          <w:sz w:val="22"/>
          <w:lang w:val="en-US" w:eastAsia="ko-KR"/>
        </w:rPr>
        <w:t>satisfied</w:t>
      </w:r>
      <w:r w:rsidR="00C77B4B">
        <w:rPr>
          <w:rFonts w:ascii="Arial" w:hAnsi="Arial" w:cs="Arial" w:hint="eastAsia"/>
          <w:sz w:val="22"/>
          <w:lang w:val="en-US" w:eastAsia="ko-KR"/>
        </w:rPr>
        <w:t>.</w:t>
      </w:r>
    </w:p>
    <w:p w:rsidR="00EB2157" w:rsidRDefault="00EB2157" w:rsidP="007F4808">
      <w:pPr>
        <w:jc w:val="both"/>
        <w:rPr>
          <w:rFonts w:ascii="Arial" w:hAnsi="Arial" w:cs="Arial"/>
          <w:sz w:val="22"/>
          <w:lang w:val="en-US"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DC6193" w:rsidRDefault="00EB170A" w:rsidP="005D3AF3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Some </w:t>
      </w:r>
      <w:r w:rsidR="0090758D">
        <w:rPr>
          <w:rFonts w:ascii="Arial" w:hAnsi="Arial" w:cs="Arial" w:hint="eastAsia"/>
          <w:sz w:val="22"/>
          <w:szCs w:val="22"/>
          <w:lang w:val="en-US" w:eastAsia="ko-KR"/>
        </w:rPr>
        <w:t xml:space="preserve">may </w:t>
      </w:r>
      <w:r w:rsidR="0090758D"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think that </w:t>
      </w:r>
      <w:proofErr w:type="spellStart"/>
      <w:r w:rsidR="0090758D" w:rsidRPr="004112FA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90758D"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 sh</w:t>
      </w:r>
      <w:r w:rsidR="003D127F" w:rsidRPr="004112FA">
        <w:rPr>
          <w:rFonts w:ascii="Arial" w:hAnsi="Arial" w:cs="Arial" w:hint="eastAsia"/>
          <w:sz w:val="22"/>
          <w:szCs w:val="22"/>
          <w:lang w:val="en-US" w:eastAsia="ko-KR"/>
        </w:rPr>
        <w:t>all</w:t>
      </w:r>
      <w:r w:rsidR="0090758D"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D456E1">
        <w:rPr>
          <w:rFonts w:ascii="Arial" w:hAnsi="Arial" w:cs="Arial" w:hint="eastAsia"/>
          <w:sz w:val="22"/>
          <w:szCs w:val="22"/>
          <w:lang w:val="en-US" w:eastAsia="ko-KR"/>
        </w:rPr>
        <w:t xml:space="preserve">always </w:t>
      </w:r>
      <w:r w:rsidR="00DC6193"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keep </w:t>
      </w:r>
      <w:r w:rsidR="00DC6193" w:rsidRPr="004112FA">
        <w:rPr>
          <w:rFonts w:ascii="Arial" w:hAnsi="Arial" w:cs="Arial"/>
          <w:sz w:val="22"/>
          <w:szCs w:val="22"/>
          <w:lang w:val="en-US" w:eastAsia="ko-KR"/>
        </w:rPr>
        <w:t>the</w:t>
      </w:r>
      <w:r w:rsidR="00DC6193"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 GBR </w:t>
      </w:r>
      <w:proofErr w:type="spellStart"/>
      <w:r w:rsidR="00DC6193" w:rsidRPr="004112FA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DC6193"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DC6193" w:rsidRPr="004925ED">
        <w:rPr>
          <w:rFonts w:ascii="Arial" w:hAnsi="Arial" w:cs="Arial" w:hint="eastAsia"/>
          <w:sz w:val="22"/>
          <w:szCs w:val="22"/>
          <w:lang w:val="en-US" w:eastAsia="ko-KR"/>
        </w:rPr>
        <w:t>flow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0758D">
        <w:rPr>
          <w:rFonts w:ascii="Arial" w:hAnsi="Arial" w:cs="Arial" w:hint="eastAsia"/>
          <w:sz w:val="22"/>
          <w:szCs w:val="22"/>
          <w:lang w:val="en-US" w:eastAsia="ko-KR"/>
        </w:rPr>
        <w:t xml:space="preserve">even though </w:t>
      </w:r>
      <w:r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requirements </w:t>
      </w:r>
      <w:r w:rsidR="0090758D"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of </w:t>
      </w:r>
      <w:r w:rsidR="0090758D">
        <w:rPr>
          <w:rFonts w:ascii="Arial" w:hAnsi="Arial" w:cs="Arial"/>
          <w:sz w:val="22"/>
          <w:szCs w:val="22"/>
          <w:lang w:val="en-US" w:eastAsia="ko-KR"/>
        </w:rPr>
        <w:t>the</w:t>
      </w:r>
      <w:r w:rsidR="0090758D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0758D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GBR </w:t>
      </w:r>
      <w:proofErr w:type="spellStart"/>
      <w:r w:rsidR="0090758D" w:rsidRPr="004925ED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0758D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90758D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4112FA">
        <w:rPr>
          <w:rFonts w:ascii="Arial" w:hAnsi="Arial" w:cs="Arial" w:hint="eastAsia"/>
          <w:sz w:val="22"/>
          <w:szCs w:val="22"/>
          <w:lang w:val="en-US" w:eastAsia="ko-KR"/>
        </w:rPr>
        <w:t xml:space="preserve">are not </w:t>
      </w:r>
      <w:r w:rsidRPr="004112FA">
        <w:rPr>
          <w:rFonts w:ascii="Arial" w:hAnsi="Arial" w:cs="Arial"/>
          <w:sz w:val="22"/>
          <w:szCs w:val="22"/>
          <w:lang w:val="en-US" w:eastAsia="ko-KR"/>
        </w:rPr>
        <w:t>fulfilled</w:t>
      </w:r>
      <w:r w:rsidR="0090758D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 w:rsidR="0086612A">
        <w:rPr>
          <w:rFonts w:ascii="Arial" w:hAnsi="Arial" w:cs="Arial" w:hint="eastAsia"/>
          <w:sz w:val="22"/>
          <w:szCs w:val="22"/>
          <w:lang w:val="en-US" w:eastAsia="ko-KR"/>
        </w:rPr>
        <w:t xml:space="preserve">However, </w:t>
      </w:r>
      <w:r w:rsidR="00DC6193">
        <w:rPr>
          <w:rFonts w:ascii="Arial" w:hAnsi="Arial" w:cs="Arial" w:hint="eastAsia"/>
          <w:sz w:val="22"/>
          <w:szCs w:val="22"/>
          <w:lang w:val="en-US" w:eastAsia="ko-KR"/>
        </w:rPr>
        <w:t>service quality</w:t>
      </w:r>
      <w:r w:rsidR="00FB1C5D">
        <w:rPr>
          <w:rFonts w:ascii="Arial" w:hAnsi="Arial" w:cs="Arial" w:hint="eastAsia"/>
          <w:sz w:val="22"/>
          <w:szCs w:val="22"/>
          <w:lang w:val="en-US" w:eastAsia="ko-KR"/>
        </w:rPr>
        <w:t xml:space="preserve"> for </w:t>
      </w:r>
      <w:r w:rsidR="00FB1C5D">
        <w:rPr>
          <w:rFonts w:ascii="Arial" w:hAnsi="Arial" w:cs="Arial"/>
          <w:sz w:val="22"/>
          <w:szCs w:val="22"/>
          <w:lang w:val="en-US" w:eastAsia="ko-KR"/>
        </w:rPr>
        <w:t>the</w:t>
      </w:r>
      <w:r w:rsidR="00FB1C5D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FB1C5D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GBR </w:t>
      </w:r>
      <w:proofErr w:type="spellStart"/>
      <w:r w:rsidR="00FB1C5D" w:rsidRPr="004925ED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FB1C5D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DC619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EE3835">
        <w:rPr>
          <w:rFonts w:ascii="Arial" w:hAnsi="Arial" w:cs="Arial" w:hint="eastAsia"/>
          <w:sz w:val="22"/>
          <w:szCs w:val="22"/>
          <w:lang w:val="en-US" w:eastAsia="ko-KR"/>
        </w:rPr>
        <w:t>may</w:t>
      </w:r>
      <w:r w:rsidR="00DC6193">
        <w:rPr>
          <w:rFonts w:ascii="Arial" w:hAnsi="Arial" w:cs="Arial" w:hint="eastAsia"/>
          <w:sz w:val="22"/>
          <w:szCs w:val="22"/>
          <w:lang w:val="en-US" w:eastAsia="ko-KR"/>
        </w:rPr>
        <w:t xml:space="preserve"> get worse and worse. </w:t>
      </w:r>
      <w:r w:rsidR="004112FA">
        <w:rPr>
          <w:rFonts w:ascii="Arial" w:hAnsi="Arial" w:cs="Arial" w:hint="eastAsia"/>
          <w:sz w:val="22"/>
          <w:szCs w:val="22"/>
          <w:lang w:val="en-US" w:eastAsia="ko-KR"/>
        </w:rPr>
        <w:t xml:space="preserve">In case that </w:t>
      </w:r>
      <w:r w:rsidR="00F360E2">
        <w:rPr>
          <w:rFonts w:ascii="Arial" w:hAnsi="Arial" w:cs="Arial" w:hint="eastAsia"/>
          <w:sz w:val="22"/>
          <w:szCs w:val="22"/>
          <w:lang w:val="en-US" w:eastAsia="ko-KR"/>
        </w:rPr>
        <w:t xml:space="preserve">target </w:t>
      </w:r>
      <w:proofErr w:type="spellStart"/>
      <w:r w:rsidR="00F360E2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F360E2">
        <w:rPr>
          <w:rFonts w:ascii="Arial" w:hAnsi="Arial" w:cs="Arial" w:hint="eastAsia"/>
          <w:sz w:val="22"/>
          <w:szCs w:val="22"/>
          <w:lang w:val="en-US" w:eastAsia="ko-KR"/>
        </w:rPr>
        <w:t xml:space="preserve"> receives a </w:t>
      </w:r>
      <w:r w:rsidR="0086612A" w:rsidRPr="00551897">
        <w:rPr>
          <w:rFonts w:ascii="Arial" w:hAnsi="Arial" w:cs="Arial" w:hint="eastAsia"/>
          <w:sz w:val="22"/>
          <w:szCs w:val="22"/>
          <w:lang w:val="en-US" w:eastAsia="ko-KR"/>
        </w:rPr>
        <w:t xml:space="preserve">handover </w:t>
      </w:r>
      <w:r w:rsidR="007F7C24">
        <w:rPr>
          <w:rFonts w:ascii="Arial" w:hAnsi="Arial" w:cs="Arial" w:hint="eastAsia"/>
          <w:sz w:val="22"/>
          <w:szCs w:val="22"/>
          <w:lang w:val="en-US" w:eastAsia="ko-KR"/>
        </w:rPr>
        <w:t xml:space="preserve">request for a UE, the target </w:t>
      </w:r>
      <w:proofErr w:type="spellStart"/>
      <w:r w:rsidR="007F7C24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7F7C24">
        <w:rPr>
          <w:rFonts w:ascii="Arial" w:hAnsi="Arial" w:cs="Arial" w:hint="eastAsia"/>
          <w:sz w:val="22"/>
          <w:szCs w:val="22"/>
          <w:lang w:val="en-US" w:eastAsia="ko-KR"/>
        </w:rPr>
        <w:t xml:space="preserve"> may not have </w:t>
      </w:r>
      <w:r w:rsidR="007F7C24" w:rsidRPr="00816F6C">
        <w:rPr>
          <w:rFonts w:ascii="Arial" w:hAnsi="Arial" w:cs="Arial" w:hint="eastAsia"/>
          <w:sz w:val="22"/>
          <w:lang w:val="en-US" w:eastAsia="ko-KR"/>
        </w:rPr>
        <w:t>r</w:t>
      </w:r>
      <w:r w:rsidR="007F7C24" w:rsidRPr="00816F6C">
        <w:rPr>
          <w:rFonts w:ascii="Arial" w:hAnsi="Arial" w:cs="Arial"/>
          <w:sz w:val="22"/>
          <w:lang w:val="en-US" w:eastAsia="ko-KR"/>
        </w:rPr>
        <w:t xml:space="preserve">esources </w:t>
      </w:r>
      <w:r w:rsidR="00562C16">
        <w:rPr>
          <w:rFonts w:ascii="Arial" w:hAnsi="Arial" w:cs="Arial" w:hint="eastAsia"/>
          <w:sz w:val="22"/>
          <w:szCs w:val="22"/>
          <w:lang w:val="en-US" w:eastAsia="ko-KR"/>
        </w:rPr>
        <w:t xml:space="preserve">necessary </w:t>
      </w:r>
      <w:r w:rsidR="007F7C24" w:rsidRPr="00370C38">
        <w:rPr>
          <w:rFonts w:ascii="Arial" w:hAnsi="Arial" w:cs="Arial" w:hint="eastAsia"/>
          <w:sz w:val="22"/>
          <w:lang w:val="en-US" w:eastAsia="ko-KR"/>
        </w:rPr>
        <w:t>for</w:t>
      </w:r>
      <w:r w:rsidR="007F7C24">
        <w:rPr>
          <w:rFonts w:ascii="Arial" w:hAnsi="Arial" w:cs="Arial" w:hint="eastAsia"/>
          <w:sz w:val="22"/>
          <w:lang w:val="en-US" w:eastAsia="ko-KR"/>
        </w:rPr>
        <w:t xml:space="preserve"> UE</w:t>
      </w:r>
      <w:r w:rsidR="007F7C24">
        <w:rPr>
          <w:rFonts w:ascii="Arial" w:hAnsi="Arial" w:cs="Arial"/>
          <w:sz w:val="22"/>
          <w:lang w:val="en-US" w:eastAsia="ko-KR"/>
        </w:rPr>
        <w:t>’</w:t>
      </w:r>
      <w:r w:rsidR="007F7C24">
        <w:rPr>
          <w:rFonts w:ascii="Arial" w:hAnsi="Arial" w:cs="Arial" w:hint="eastAsia"/>
          <w:sz w:val="22"/>
          <w:lang w:val="en-US" w:eastAsia="ko-KR"/>
        </w:rPr>
        <w:t>s</w:t>
      </w:r>
      <w:r w:rsidR="007F7C24" w:rsidRPr="00370C38">
        <w:rPr>
          <w:rFonts w:ascii="Arial" w:hAnsi="Arial" w:cs="Arial" w:hint="eastAsia"/>
          <w:sz w:val="22"/>
          <w:lang w:val="en-US" w:eastAsia="ko-KR"/>
        </w:rPr>
        <w:t xml:space="preserve"> GBR </w:t>
      </w:r>
      <w:proofErr w:type="spellStart"/>
      <w:r w:rsidR="007F7C24" w:rsidRPr="00370C38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7F7C24" w:rsidRPr="00370C38">
        <w:rPr>
          <w:rFonts w:ascii="Arial" w:hAnsi="Arial" w:cs="Arial" w:hint="eastAsia"/>
          <w:sz w:val="22"/>
          <w:lang w:val="en-US" w:eastAsia="ko-KR"/>
        </w:rPr>
        <w:t xml:space="preserve"> flow</w:t>
      </w:r>
      <w:r w:rsidR="007F7C24">
        <w:rPr>
          <w:rFonts w:ascii="Arial" w:hAnsi="Arial" w:cs="Arial" w:hint="eastAsia"/>
          <w:sz w:val="22"/>
          <w:lang w:val="en-US" w:eastAsia="ko-KR"/>
        </w:rPr>
        <w:t>(s)</w:t>
      </w:r>
      <w:r w:rsidR="004D40F5">
        <w:rPr>
          <w:rFonts w:ascii="Arial" w:hAnsi="Arial" w:cs="Arial" w:hint="eastAsia"/>
          <w:sz w:val="22"/>
          <w:lang w:val="en-US" w:eastAsia="ko-KR"/>
        </w:rPr>
        <w:t xml:space="preserve"> and </w:t>
      </w:r>
      <w:r w:rsidR="00CE4F23">
        <w:rPr>
          <w:rFonts w:ascii="Arial" w:hAnsi="Arial" w:cs="Arial" w:hint="eastAsia"/>
          <w:sz w:val="22"/>
          <w:lang w:val="en-US" w:eastAsia="ko-KR"/>
        </w:rPr>
        <w:t xml:space="preserve">then </w:t>
      </w:r>
      <w:r w:rsidR="004D40F5">
        <w:rPr>
          <w:rFonts w:ascii="Arial" w:hAnsi="Arial" w:cs="Arial" w:hint="eastAsia"/>
          <w:sz w:val="22"/>
          <w:lang w:val="en-US" w:eastAsia="ko-KR"/>
        </w:rPr>
        <w:t xml:space="preserve">may </w:t>
      </w:r>
      <w:r w:rsidR="004D40F5" w:rsidRPr="000A3F37">
        <w:rPr>
          <w:rFonts w:ascii="Arial" w:hAnsi="Arial" w:cs="Arial"/>
          <w:sz w:val="22"/>
          <w:lang w:val="en-US" w:eastAsia="ko-KR"/>
        </w:rPr>
        <w:t>reject</w:t>
      </w:r>
      <w:r w:rsidR="004D40F5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4D40F5" w:rsidRPr="000A3F37">
        <w:rPr>
          <w:rFonts w:ascii="Arial" w:hAnsi="Arial" w:cs="Arial"/>
          <w:sz w:val="22"/>
          <w:lang w:val="en-US" w:eastAsia="ko-KR"/>
        </w:rPr>
        <w:t xml:space="preserve">the </w:t>
      </w:r>
      <w:r w:rsidR="004D40F5" w:rsidRPr="00551897">
        <w:rPr>
          <w:rFonts w:ascii="Arial" w:hAnsi="Arial" w:cs="Arial" w:hint="eastAsia"/>
          <w:sz w:val="22"/>
          <w:szCs w:val="22"/>
          <w:lang w:val="en-US" w:eastAsia="ko-KR"/>
        </w:rPr>
        <w:t xml:space="preserve">handover </w:t>
      </w:r>
      <w:r w:rsidR="004D40F5" w:rsidRPr="000A3F37">
        <w:rPr>
          <w:rFonts w:ascii="Arial" w:hAnsi="Arial" w:cs="Arial"/>
          <w:sz w:val="22"/>
          <w:lang w:val="en-US" w:eastAsia="ko-KR"/>
        </w:rPr>
        <w:t>request</w:t>
      </w:r>
      <w:r w:rsidR="007F7C24">
        <w:rPr>
          <w:rFonts w:ascii="Arial" w:hAnsi="Arial" w:cs="Arial" w:hint="eastAsia"/>
          <w:sz w:val="22"/>
          <w:lang w:val="en-US" w:eastAsia="ko-KR"/>
        </w:rPr>
        <w:t xml:space="preserve">. </w:t>
      </w:r>
      <w:r w:rsidR="004D40F5">
        <w:rPr>
          <w:rFonts w:ascii="Arial" w:hAnsi="Arial" w:cs="Arial" w:hint="eastAsia"/>
          <w:sz w:val="22"/>
          <w:lang w:val="en-US" w:eastAsia="ko-KR"/>
        </w:rPr>
        <w:t>So</w:t>
      </w:r>
      <w:r w:rsidR="000A3F37" w:rsidRPr="000A3F37">
        <w:rPr>
          <w:rFonts w:ascii="Arial" w:hAnsi="Arial" w:cs="Arial"/>
          <w:sz w:val="22"/>
          <w:lang w:val="en-US" w:eastAsia="ko-KR"/>
        </w:rPr>
        <w:t xml:space="preserve">, the handover preparation procedure </w:t>
      </w:r>
      <w:r w:rsidR="004D40F5">
        <w:rPr>
          <w:rFonts w:ascii="Arial" w:hAnsi="Arial" w:cs="Arial" w:hint="eastAsia"/>
          <w:sz w:val="22"/>
          <w:lang w:val="en-US" w:eastAsia="ko-KR"/>
        </w:rPr>
        <w:t xml:space="preserve">can </w:t>
      </w:r>
      <w:r w:rsidR="004D40F5">
        <w:rPr>
          <w:rFonts w:ascii="Arial" w:hAnsi="Arial" w:cs="Arial"/>
          <w:sz w:val="22"/>
          <w:lang w:val="en-US" w:eastAsia="ko-KR"/>
        </w:rPr>
        <w:t>end</w:t>
      </w:r>
      <w:r w:rsidR="004D40F5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A3F37" w:rsidRPr="000A3F37">
        <w:rPr>
          <w:rFonts w:ascii="Arial" w:hAnsi="Arial" w:cs="Arial"/>
          <w:sz w:val="22"/>
          <w:lang w:val="en-US" w:eastAsia="ko-KR"/>
        </w:rPr>
        <w:t>up in failure.</w:t>
      </w:r>
      <w:r w:rsidR="00562C16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803153">
        <w:rPr>
          <w:rFonts w:ascii="Arial" w:hAnsi="Arial" w:cs="Arial" w:hint="eastAsia"/>
          <w:sz w:val="22"/>
          <w:lang w:val="en-US" w:eastAsia="ko-KR"/>
        </w:rPr>
        <w:t>Moreover, t</w:t>
      </w:r>
      <w:r w:rsidR="00562C16">
        <w:rPr>
          <w:rFonts w:ascii="Arial" w:hAnsi="Arial" w:cs="Arial" w:hint="eastAsia"/>
          <w:sz w:val="22"/>
          <w:lang w:val="en-US" w:eastAsia="ko-KR"/>
        </w:rPr>
        <w:t xml:space="preserve">his </w:t>
      </w:r>
      <w:r w:rsidR="00562C16" w:rsidRPr="000A3F37">
        <w:rPr>
          <w:rFonts w:ascii="Arial" w:hAnsi="Arial" w:cs="Arial"/>
          <w:sz w:val="22"/>
          <w:lang w:val="en-US" w:eastAsia="ko-KR"/>
        </w:rPr>
        <w:t>handover preparation</w:t>
      </w:r>
      <w:r w:rsidR="00562C16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562C16" w:rsidRPr="000A3F37">
        <w:rPr>
          <w:rFonts w:ascii="Arial" w:hAnsi="Arial" w:cs="Arial"/>
          <w:sz w:val="22"/>
          <w:lang w:val="en-US" w:eastAsia="ko-KR"/>
        </w:rPr>
        <w:t>failure</w:t>
      </w:r>
      <w:r w:rsidR="00562C16">
        <w:rPr>
          <w:rFonts w:ascii="Arial" w:hAnsi="Arial" w:cs="Arial" w:hint="eastAsia"/>
          <w:sz w:val="22"/>
          <w:lang w:val="en-US" w:eastAsia="ko-KR"/>
        </w:rPr>
        <w:t xml:space="preserve"> may cause </w:t>
      </w:r>
      <w:r w:rsidR="00562C16" w:rsidRPr="00FA7EEF">
        <w:rPr>
          <w:rFonts w:ascii="Arial" w:hAnsi="Arial" w:cs="Arial" w:hint="eastAsia"/>
          <w:sz w:val="22"/>
          <w:lang w:val="en-US" w:eastAsia="ko-KR"/>
        </w:rPr>
        <w:t xml:space="preserve">RRC connection </w:t>
      </w:r>
      <w:r w:rsidR="00FA7EEF" w:rsidRPr="00FA7EEF">
        <w:rPr>
          <w:rFonts w:ascii="Arial" w:hAnsi="Arial" w:cs="Arial" w:hint="eastAsia"/>
          <w:sz w:val="22"/>
          <w:lang w:val="en-US" w:eastAsia="ko-KR"/>
        </w:rPr>
        <w:t>r</w:t>
      </w:r>
      <w:r w:rsidR="00562C16" w:rsidRPr="00FA7EEF">
        <w:rPr>
          <w:rFonts w:ascii="Arial" w:hAnsi="Arial" w:cs="Arial" w:hint="eastAsia"/>
          <w:sz w:val="22"/>
          <w:lang w:val="en-US" w:eastAsia="ko-KR"/>
        </w:rPr>
        <w:t xml:space="preserve">elease </w:t>
      </w:r>
      <w:r w:rsidR="00562C16">
        <w:rPr>
          <w:rFonts w:ascii="Arial" w:hAnsi="Arial" w:cs="Arial" w:hint="eastAsia"/>
          <w:sz w:val="22"/>
          <w:lang w:val="en-US" w:eastAsia="ko-KR"/>
        </w:rPr>
        <w:t xml:space="preserve">and </w:t>
      </w:r>
      <w:r w:rsidR="00FA7EEF" w:rsidRPr="00FA7EEF">
        <w:rPr>
          <w:rFonts w:ascii="Arial" w:hAnsi="Arial" w:cs="Arial" w:hint="eastAsia"/>
          <w:sz w:val="22"/>
          <w:lang w:val="en-US" w:eastAsia="ko-KR"/>
        </w:rPr>
        <w:t xml:space="preserve">interruption </w:t>
      </w:r>
      <w:r w:rsidR="00FA7EEF">
        <w:rPr>
          <w:rFonts w:ascii="Arial" w:hAnsi="Arial" w:cs="Arial" w:hint="eastAsia"/>
          <w:sz w:val="22"/>
          <w:lang w:val="en-US" w:eastAsia="ko-KR"/>
        </w:rPr>
        <w:t xml:space="preserve">of all </w:t>
      </w:r>
      <w:r w:rsidR="00FA7EEF" w:rsidRPr="00FA7EEF">
        <w:rPr>
          <w:rFonts w:ascii="Arial" w:hAnsi="Arial" w:cs="Arial" w:hint="eastAsia"/>
          <w:sz w:val="22"/>
          <w:lang w:val="en-US" w:eastAsia="ko-KR"/>
        </w:rPr>
        <w:t>service</w:t>
      </w:r>
      <w:r w:rsidR="00FA7EEF">
        <w:rPr>
          <w:rFonts w:ascii="Arial" w:hAnsi="Arial" w:cs="Arial" w:hint="eastAsia"/>
          <w:sz w:val="22"/>
          <w:lang w:val="en-US" w:eastAsia="ko-KR"/>
        </w:rPr>
        <w:t>s</w:t>
      </w:r>
      <w:r w:rsidR="00FA7EEF" w:rsidRPr="00FA7EEF">
        <w:rPr>
          <w:rFonts w:ascii="Arial" w:hAnsi="Arial" w:cs="Arial" w:hint="eastAsia"/>
          <w:sz w:val="22"/>
          <w:lang w:val="en-US" w:eastAsia="ko-KR"/>
        </w:rPr>
        <w:t>.</w:t>
      </w:r>
      <w:r w:rsidR="00997F93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C767A3">
        <w:rPr>
          <w:rFonts w:ascii="Arial" w:hAnsi="Arial" w:cs="Arial" w:hint="eastAsia"/>
          <w:sz w:val="22"/>
          <w:lang w:val="en-US" w:eastAsia="ko-KR"/>
        </w:rPr>
        <w:t>K</w:t>
      </w:r>
      <w:r w:rsidR="00C767A3" w:rsidRPr="005D3AF3">
        <w:rPr>
          <w:rFonts w:ascii="Arial" w:hAnsi="Arial" w:cs="Arial" w:hint="eastAsia"/>
          <w:sz w:val="22"/>
          <w:lang w:val="en-US" w:eastAsia="ko-KR"/>
        </w:rPr>
        <w:t>eeping</w:t>
      </w:r>
      <w:r w:rsidR="00C767A3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C767A3">
        <w:rPr>
          <w:rFonts w:ascii="Arial" w:hAnsi="Arial" w:cs="Arial"/>
          <w:sz w:val="22"/>
          <w:szCs w:val="22"/>
          <w:lang w:val="en-US" w:eastAsia="ko-KR"/>
        </w:rPr>
        <w:t>the</w:t>
      </w:r>
      <w:r w:rsidR="00C767A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C767A3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GBR </w:t>
      </w:r>
      <w:proofErr w:type="spellStart"/>
      <w:r w:rsidR="00C767A3" w:rsidRPr="004925ED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C767A3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8D6CE4">
        <w:rPr>
          <w:rFonts w:ascii="Arial" w:hAnsi="Arial" w:cs="Arial" w:hint="eastAsia"/>
          <w:sz w:val="22"/>
          <w:szCs w:val="22"/>
          <w:lang w:val="en-US" w:eastAsia="ko-KR"/>
        </w:rPr>
        <w:t xml:space="preserve"> can affect service quality </w:t>
      </w:r>
      <w:r w:rsidR="00C767A3">
        <w:rPr>
          <w:rFonts w:ascii="Arial" w:hAnsi="Arial" w:cs="Arial" w:hint="eastAsia"/>
          <w:sz w:val="22"/>
          <w:szCs w:val="22"/>
          <w:lang w:val="en-US" w:eastAsia="ko-KR"/>
        </w:rPr>
        <w:t>f</w:t>
      </w:r>
      <w:r w:rsidR="008D6CE4">
        <w:rPr>
          <w:rFonts w:ascii="Arial" w:hAnsi="Arial" w:cs="Arial" w:hint="eastAsia"/>
          <w:sz w:val="22"/>
          <w:szCs w:val="22"/>
          <w:lang w:val="en-US" w:eastAsia="ko-KR"/>
        </w:rPr>
        <w:t>or</w:t>
      </w:r>
      <w:r w:rsidR="00C767A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4E0F06">
        <w:rPr>
          <w:rFonts w:ascii="Arial" w:hAnsi="Arial" w:cs="Arial" w:hint="eastAsia"/>
          <w:sz w:val="22"/>
          <w:lang w:val="en-US" w:eastAsia="ko-KR"/>
        </w:rPr>
        <w:t>UE</w:t>
      </w:r>
      <w:r w:rsidR="004E0F06">
        <w:rPr>
          <w:rFonts w:ascii="Arial" w:hAnsi="Arial" w:cs="Arial"/>
          <w:sz w:val="22"/>
          <w:lang w:val="en-US" w:eastAsia="ko-KR"/>
        </w:rPr>
        <w:t>’</w:t>
      </w:r>
      <w:r w:rsidR="004E0F06">
        <w:rPr>
          <w:rFonts w:ascii="Arial" w:hAnsi="Arial" w:cs="Arial" w:hint="eastAsia"/>
          <w:sz w:val="22"/>
          <w:lang w:val="en-US" w:eastAsia="ko-KR"/>
        </w:rPr>
        <w:t>s</w:t>
      </w:r>
      <w:r w:rsidR="004E0F06" w:rsidRPr="00370C38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C767A3">
        <w:rPr>
          <w:rFonts w:ascii="Arial" w:hAnsi="Arial" w:cs="Arial" w:hint="eastAsia"/>
          <w:sz w:val="22"/>
          <w:szCs w:val="22"/>
          <w:lang w:val="en-US" w:eastAsia="ko-KR"/>
        </w:rPr>
        <w:t xml:space="preserve">other </w:t>
      </w:r>
      <w:proofErr w:type="spellStart"/>
      <w:r w:rsidR="00C767A3" w:rsidRPr="004925ED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C767A3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C767A3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997F93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E2315D" w:rsidRDefault="00E2315D" w:rsidP="005D3AF3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lastRenderedPageBreak/>
        <w:t xml:space="preserve">Therefore, we think </w:t>
      </w:r>
      <w:r w:rsidR="00AD025D">
        <w:rPr>
          <w:rFonts w:ascii="Arial" w:hAnsi="Arial" w:cs="Arial" w:hint="eastAsia"/>
          <w:sz w:val="22"/>
          <w:szCs w:val="22"/>
          <w:lang w:val="en-US" w:eastAsia="ko-KR"/>
        </w:rPr>
        <w:t xml:space="preserve">that </w:t>
      </w:r>
      <w:r w:rsidR="00A81BD0">
        <w:rPr>
          <w:rFonts w:ascii="Arial" w:hAnsi="Arial" w:cs="Arial" w:hint="eastAsia"/>
          <w:sz w:val="22"/>
          <w:szCs w:val="22"/>
          <w:lang w:val="en-US" w:eastAsia="ko-KR"/>
        </w:rPr>
        <w:t xml:space="preserve">always </w:t>
      </w:r>
      <w:r w:rsidR="00B737FC">
        <w:rPr>
          <w:rFonts w:ascii="Arial" w:hAnsi="Arial" w:cs="Arial" w:hint="eastAsia"/>
          <w:sz w:val="22"/>
          <w:szCs w:val="22"/>
          <w:lang w:val="en-US" w:eastAsia="ko-KR"/>
        </w:rPr>
        <w:t xml:space="preserve">keeping </w:t>
      </w:r>
      <w:r w:rsidR="00B737FC">
        <w:rPr>
          <w:rFonts w:ascii="Arial" w:hAnsi="Arial" w:cs="Arial"/>
          <w:sz w:val="22"/>
          <w:szCs w:val="22"/>
          <w:lang w:val="en-US" w:eastAsia="ko-KR"/>
        </w:rPr>
        <w:t>the</w:t>
      </w:r>
      <w:r w:rsidR="00B737FC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737FC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GBR </w:t>
      </w:r>
      <w:proofErr w:type="spellStart"/>
      <w:r w:rsidR="00B737FC" w:rsidRPr="004925ED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B737FC" w:rsidRPr="004925ED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B737FC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81BD0">
        <w:rPr>
          <w:rFonts w:ascii="Arial" w:hAnsi="Arial" w:cs="Arial" w:hint="eastAsia"/>
          <w:sz w:val="22"/>
          <w:szCs w:val="22"/>
          <w:lang w:val="en-US" w:eastAsia="ko-KR"/>
        </w:rPr>
        <w:t xml:space="preserve">is </w:t>
      </w:r>
      <w:r w:rsidR="00EE3835">
        <w:rPr>
          <w:rFonts w:ascii="Arial" w:hAnsi="Arial" w:cs="Arial" w:hint="eastAsia"/>
          <w:sz w:val="22"/>
          <w:szCs w:val="22"/>
          <w:lang w:val="en-US" w:eastAsia="ko-KR"/>
        </w:rPr>
        <w:t xml:space="preserve">not </w:t>
      </w:r>
      <w:r w:rsidR="00B737FC" w:rsidRPr="004925ED">
        <w:rPr>
          <w:rFonts w:ascii="Arial" w:hAnsi="Arial" w:cs="Arial"/>
          <w:sz w:val="22"/>
          <w:szCs w:val="22"/>
          <w:lang w:val="en-US" w:eastAsia="ko-KR"/>
        </w:rPr>
        <w:t>appropriate</w:t>
      </w:r>
      <w:r w:rsidR="00AD025D">
        <w:rPr>
          <w:rFonts w:ascii="Arial" w:hAnsi="Arial" w:cs="Arial" w:hint="eastAsia"/>
          <w:sz w:val="22"/>
          <w:szCs w:val="22"/>
          <w:lang w:val="en-US" w:eastAsia="ko-KR"/>
        </w:rPr>
        <w:t xml:space="preserve"> and there is a need to stop sending </w:t>
      </w:r>
      <w:r w:rsidR="008D6CE4">
        <w:rPr>
          <w:rFonts w:ascii="Arial" w:hAnsi="Arial" w:cs="Arial" w:hint="eastAsia"/>
          <w:sz w:val="22"/>
          <w:szCs w:val="22"/>
          <w:lang w:val="en-US" w:eastAsia="ko-KR"/>
        </w:rPr>
        <w:t xml:space="preserve">traffic </w:t>
      </w:r>
      <w:r w:rsidR="00AD025D" w:rsidRPr="00AD025D">
        <w:rPr>
          <w:rFonts w:ascii="Arial" w:hAnsi="Arial" w:cs="Arial" w:hint="eastAsia"/>
          <w:sz w:val="22"/>
          <w:szCs w:val="22"/>
          <w:lang w:val="en-US" w:eastAsia="ko-KR"/>
        </w:rPr>
        <w:t>packets</w:t>
      </w:r>
      <w:r w:rsidR="008D6CE4">
        <w:rPr>
          <w:rFonts w:ascii="Arial" w:hAnsi="Arial" w:cs="Arial" w:hint="eastAsia"/>
          <w:sz w:val="22"/>
          <w:szCs w:val="22"/>
          <w:lang w:val="en-US" w:eastAsia="ko-KR"/>
        </w:rPr>
        <w:t xml:space="preserve"> belonging to</w:t>
      </w:r>
      <w:r w:rsidR="00AD025D" w:rsidRPr="00AD025D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D025D" w:rsidRPr="00AD025D">
        <w:rPr>
          <w:rFonts w:ascii="Arial" w:hAnsi="Arial" w:cs="Arial"/>
          <w:sz w:val="22"/>
          <w:szCs w:val="22"/>
          <w:lang w:val="en-US" w:eastAsia="ko-KR"/>
        </w:rPr>
        <w:t>the</w:t>
      </w:r>
      <w:r w:rsidR="00AD025D" w:rsidRPr="00AD025D">
        <w:rPr>
          <w:rFonts w:ascii="Arial" w:hAnsi="Arial" w:cs="Arial" w:hint="eastAsia"/>
          <w:sz w:val="22"/>
          <w:szCs w:val="22"/>
          <w:lang w:val="en-US" w:eastAsia="ko-KR"/>
        </w:rPr>
        <w:t xml:space="preserve"> GBR </w:t>
      </w:r>
      <w:proofErr w:type="spellStart"/>
      <w:r w:rsidR="00AD025D" w:rsidRPr="00AD025D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AD025D" w:rsidRPr="00AD025D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B737FC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7840E3" w:rsidRDefault="007840E3" w:rsidP="0027063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27063F" w:rsidRDefault="0027063F" w:rsidP="0027063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1: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It is up to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to decide whether to 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admit </w:t>
      </w:r>
      <w:r w:rsidR="00436571" w:rsidRPr="0027063F">
        <w:rPr>
          <w:rFonts w:ascii="Arial" w:hAnsi="Arial" w:cs="Arial" w:hint="eastAsia"/>
          <w:b/>
          <w:sz w:val="22"/>
          <w:szCs w:val="22"/>
          <w:lang w:eastAsia="ko-KR"/>
        </w:rPr>
        <w:t>packet</w:t>
      </w:r>
      <w:r w:rsidR="0043657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216905">
        <w:rPr>
          <w:rFonts w:ascii="Arial" w:hAnsi="Arial" w:cs="Arial" w:hint="eastAsia"/>
          <w:b/>
          <w:sz w:val="22"/>
          <w:szCs w:val="22"/>
          <w:lang w:eastAsia="ko-KR"/>
        </w:rPr>
        <w:t>transmission for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27063F">
        <w:rPr>
          <w:rFonts w:ascii="Arial" w:hAnsi="Arial" w:cs="Arial"/>
          <w:b/>
          <w:sz w:val="22"/>
          <w:szCs w:val="22"/>
          <w:lang w:eastAsia="ko-KR"/>
        </w:rPr>
        <w:t>the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 GBR </w:t>
      </w:r>
      <w:proofErr w:type="spellStart"/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 flow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>whose requirements don</w:t>
      </w:r>
      <w:r w:rsidRPr="0027063F">
        <w:rPr>
          <w:rFonts w:ascii="Arial" w:hAnsi="Arial" w:cs="Arial"/>
          <w:b/>
          <w:sz w:val="22"/>
          <w:szCs w:val="22"/>
          <w:lang w:eastAsia="ko-KR"/>
        </w:rPr>
        <w:t>’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t </w:t>
      </w:r>
      <w:r w:rsidRPr="0027063F">
        <w:rPr>
          <w:rFonts w:ascii="Arial" w:hAnsi="Arial" w:cs="Arial"/>
          <w:b/>
          <w:sz w:val="22"/>
          <w:szCs w:val="22"/>
          <w:lang w:eastAsia="ko-KR"/>
        </w:rPr>
        <w:t>remain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 satisfied.</w:t>
      </w:r>
    </w:p>
    <w:p w:rsidR="007840E3" w:rsidRPr="007840E3" w:rsidRDefault="007840E3" w:rsidP="0027063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9F59D2" w:rsidRDefault="00113139" w:rsidP="0038204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In LTE, </w:t>
      </w:r>
      <w:r w:rsidR="003A3F78">
        <w:rPr>
          <w:rFonts w:ascii="Arial" w:hAnsi="Arial" w:cs="Arial" w:hint="eastAsia"/>
          <w:sz w:val="22"/>
          <w:szCs w:val="22"/>
          <w:lang w:eastAsia="ko-KR"/>
        </w:rPr>
        <w:t>when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an E-RAB is not admitted,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eNB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releases DRB</w:t>
      </w:r>
      <w:r w:rsidR="00957F73">
        <w:rPr>
          <w:rFonts w:ascii="Arial" w:hAnsi="Arial" w:cs="Arial" w:hint="eastAsia"/>
          <w:sz w:val="22"/>
          <w:szCs w:val="22"/>
          <w:lang w:eastAsia="ko-KR"/>
        </w:rPr>
        <w:t xml:space="preserve"> to which the E-RAB has been mapped</w:t>
      </w:r>
      <w:r w:rsidR="003A3F78">
        <w:rPr>
          <w:rFonts w:ascii="Arial" w:hAnsi="Arial" w:cs="Arial" w:hint="eastAsia"/>
          <w:sz w:val="22"/>
          <w:szCs w:val="22"/>
          <w:lang w:eastAsia="ko-KR"/>
        </w:rPr>
        <w:t xml:space="preserve">. After reception of </w:t>
      </w:r>
      <w:r w:rsidR="004A68F5">
        <w:rPr>
          <w:rFonts w:ascii="Arial" w:hAnsi="Arial" w:cs="Arial" w:hint="eastAsia"/>
          <w:sz w:val="22"/>
          <w:szCs w:val="22"/>
          <w:lang w:eastAsia="ko-KR"/>
        </w:rPr>
        <w:t>a</w:t>
      </w:r>
      <w:r w:rsidR="003A3F78">
        <w:rPr>
          <w:rFonts w:ascii="Arial" w:hAnsi="Arial" w:cs="Arial" w:hint="eastAsia"/>
          <w:sz w:val="22"/>
          <w:szCs w:val="22"/>
          <w:lang w:eastAsia="ko-KR"/>
        </w:rPr>
        <w:t xml:space="preserve"> message releasing the DRB,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3A3F78"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no longer transmit UL packets via the DRB. </w:t>
      </w:r>
      <w:r w:rsidR="00CF5B05" w:rsidRPr="00CF5B05">
        <w:rPr>
          <w:rFonts w:ascii="Arial" w:hAnsi="Arial" w:cs="Arial"/>
          <w:sz w:val="22"/>
          <w:szCs w:val="22"/>
          <w:lang w:eastAsia="ko-KR"/>
        </w:rPr>
        <w:t xml:space="preserve">In NR where one or more </w:t>
      </w:r>
      <w:proofErr w:type="spellStart"/>
      <w:r w:rsidR="00CF5B05" w:rsidRPr="00CF5B05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F5B05" w:rsidRPr="00CF5B05">
        <w:rPr>
          <w:rFonts w:ascii="Arial" w:hAnsi="Arial" w:cs="Arial"/>
          <w:sz w:val="22"/>
          <w:szCs w:val="22"/>
          <w:lang w:eastAsia="ko-KR"/>
        </w:rPr>
        <w:t xml:space="preserve"> flows can be mapped to a DRB, applying the same way as LTE is not suitable.</w:t>
      </w:r>
      <w:r w:rsidR="00866DE3">
        <w:rPr>
          <w:rFonts w:ascii="Arial" w:hAnsi="Arial" w:cs="Arial" w:hint="eastAsia"/>
          <w:sz w:val="22"/>
          <w:szCs w:val="22"/>
          <w:lang w:eastAsia="ko-KR"/>
        </w:rPr>
        <w:t xml:space="preserve"> In other words, if some admitted </w:t>
      </w:r>
      <w:proofErr w:type="spellStart"/>
      <w:r w:rsidR="00866DE3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866DE3">
        <w:rPr>
          <w:rFonts w:ascii="Arial" w:hAnsi="Arial" w:cs="Arial" w:hint="eastAsia"/>
          <w:sz w:val="22"/>
          <w:szCs w:val="22"/>
          <w:lang w:eastAsia="ko-KR"/>
        </w:rPr>
        <w:t xml:space="preserve"> flow(s) still remains mapped to the DRB, </w:t>
      </w:r>
      <w:r w:rsidR="00382043">
        <w:rPr>
          <w:rFonts w:ascii="Arial" w:hAnsi="Arial" w:cs="Arial" w:hint="eastAsia"/>
          <w:sz w:val="22"/>
          <w:szCs w:val="22"/>
          <w:lang w:eastAsia="ko-KR"/>
        </w:rPr>
        <w:t xml:space="preserve">the DRB </w:t>
      </w:r>
      <w:r w:rsidR="00866DE3">
        <w:rPr>
          <w:rFonts w:ascii="Arial" w:hAnsi="Arial" w:cs="Arial" w:hint="eastAsia"/>
          <w:sz w:val="22"/>
          <w:szCs w:val="22"/>
          <w:lang w:eastAsia="ko-KR"/>
        </w:rPr>
        <w:t xml:space="preserve">shall not </w:t>
      </w:r>
      <w:r w:rsidR="00382043">
        <w:rPr>
          <w:rFonts w:ascii="Arial" w:hAnsi="Arial" w:cs="Arial" w:hint="eastAsia"/>
          <w:sz w:val="22"/>
          <w:szCs w:val="22"/>
          <w:lang w:eastAsia="ko-KR"/>
        </w:rPr>
        <w:t xml:space="preserve">be </w:t>
      </w:r>
      <w:r w:rsidR="00866DE3">
        <w:rPr>
          <w:rFonts w:ascii="Arial" w:hAnsi="Arial" w:cs="Arial" w:hint="eastAsia"/>
          <w:sz w:val="22"/>
          <w:szCs w:val="22"/>
          <w:lang w:eastAsia="ko-KR"/>
        </w:rPr>
        <w:t>release</w:t>
      </w:r>
      <w:r w:rsidR="00382043">
        <w:rPr>
          <w:rFonts w:ascii="Arial" w:hAnsi="Arial" w:cs="Arial" w:hint="eastAsia"/>
          <w:sz w:val="22"/>
          <w:szCs w:val="22"/>
          <w:lang w:eastAsia="ko-KR"/>
        </w:rPr>
        <w:t>d</w:t>
      </w:r>
      <w:r w:rsidR="00866DE3">
        <w:rPr>
          <w:rFonts w:ascii="Arial" w:hAnsi="Arial" w:cs="Arial" w:hint="eastAsia"/>
          <w:sz w:val="22"/>
          <w:szCs w:val="22"/>
          <w:lang w:eastAsia="ko-KR"/>
        </w:rPr>
        <w:t>.</w:t>
      </w:r>
      <w:r w:rsidR="0022657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F702A">
        <w:rPr>
          <w:rFonts w:ascii="Arial" w:hAnsi="Arial" w:cs="Arial" w:hint="eastAsia"/>
          <w:sz w:val="22"/>
          <w:szCs w:val="22"/>
          <w:lang w:eastAsia="ko-KR"/>
        </w:rPr>
        <w:t>S</w:t>
      </w:r>
      <w:r w:rsidR="00226573">
        <w:rPr>
          <w:rFonts w:ascii="Arial" w:hAnsi="Arial" w:cs="Arial" w:hint="eastAsia"/>
          <w:sz w:val="22"/>
          <w:szCs w:val="22"/>
          <w:lang w:eastAsia="ko-KR"/>
        </w:rPr>
        <w:t xml:space="preserve">o, </w:t>
      </w:r>
      <w:r w:rsidR="002F702A">
        <w:rPr>
          <w:rFonts w:ascii="Arial" w:hAnsi="Arial" w:cs="Arial" w:hint="eastAsia"/>
          <w:sz w:val="22"/>
          <w:szCs w:val="22"/>
          <w:lang w:eastAsia="ko-KR"/>
        </w:rPr>
        <w:t xml:space="preserve">we think that it is necessary for </w:t>
      </w:r>
      <w:proofErr w:type="spellStart"/>
      <w:r w:rsidR="002F702A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F702A">
        <w:rPr>
          <w:rFonts w:ascii="Arial" w:hAnsi="Arial" w:cs="Arial" w:hint="eastAsia"/>
          <w:sz w:val="22"/>
          <w:szCs w:val="22"/>
          <w:lang w:eastAsia="ko-KR"/>
        </w:rPr>
        <w:t xml:space="preserve"> to notify UE </w:t>
      </w:r>
      <w:r w:rsidR="002F702A">
        <w:rPr>
          <w:rFonts w:ascii="Arial" w:hAnsi="Arial" w:cs="Arial"/>
          <w:sz w:val="22"/>
          <w:szCs w:val="22"/>
          <w:lang w:eastAsia="ko-KR"/>
        </w:rPr>
        <w:t>which</w:t>
      </w:r>
      <w:r w:rsidR="002F702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2F702A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2F702A">
        <w:rPr>
          <w:rFonts w:ascii="Arial" w:hAnsi="Arial" w:cs="Arial" w:hint="eastAsia"/>
          <w:sz w:val="22"/>
          <w:szCs w:val="22"/>
          <w:lang w:eastAsia="ko-KR"/>
        </w:rPr>
        <w:t xml:space="preserve"> flow(s) is not admitted.</w:t>
      </w:r>
    </w:p>
    <w:p w:rsidR="00AD578D" w:rsidRDefault="00AD578D" w:rsidP="0038204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2A00D9" w:rsidRPr="00BD38D0" w:rsidDel="00F536E9" w:rsidRDefault="002A00D9" w:rsidP="002A00D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 w:rsidDel="00F536E9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Del="00F536E9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BD38D0" w:rsidDel="00F536E9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proofErr w:type="spellStart"/>
      <w:r w:rsidDel="00F536E9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 should </w:t>
      </w:r>
      <w:r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notify UE </w:t>
      </w:r>
      <w:r w:rsidRPr="005D0144">
        <w:rPr>
          <w:rFonts w:ascii="Arial" w:hAnsi="Arial" w:cs="Arial"/>
          <w:b/>
          <w:sz w:val="22"/>
          <w:szCs w:val="22"/>
          <w:lang w:eastAsia="ko-KR"/>
        </w:rPr>
        <w:t>which</w:t>
      </w:r>
      <w:r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91A3C">
        <w:rPr>
          <w:rFonts w:ascii="Arial" w:hAnsi="Arial" w:cs="Arial" w:hint="eastAsia"/>
          <w:b/>
          <w:sz w:val="22"/>
          <w:szCs w:val="22"/>
          <w:lang w:eastAsia="ko-KR"/>
        </w:rPr>
        <w:t xml:space="preserve">GBR </w:t>
      </w:r>
      <w:proofErr w:type="spellStart"/>
      <w:r w:rsidRPr="005D0144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flow(s) is not admitted</w:t>
      </w:r>
      <w:r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91A3C">
        <w:rPr>
          <w:rFonts w:ascii="Arial" w:hAnsi="Arial" w:cs="Arial" w:hint="eastAsia"/>
          <w:b/>
          <w:sz w:val="22"/>
          <w:szCs w:val="22"/>
          <w:lang w:eastAsia="ko-KR"/>
        </w:rPr>
        <w:t xml:space="preserve">so that the UE cannot </w:t>
      </w:r>
      <w:r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send packets belonging to </w:t>
      </w:r>
      <w:r w:rsidR="00D91A3C">
        <w:rPr>
          <w:rFonts w:ascii="Arial" w:hAnsi="Arial" w:cs="Arial" w:hint="eastAsia"/>
          <w:b/>
          <w:sz w:val="22"/>
          <w:szCs w:val="22"/>
          <w:lang w:eastAsia="ko-KR"/>
        </w:rPr>
        <w:t>the</w:t>
      </w:r>
      <w:r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27063F"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GBR </w:t>
      </w:r>
      <w:proofErr w:type="spellStart"/>
      <w:r w:rsidDel="00F536E9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 flow(s).</w:t>
      </w:r>
    </w:p>
    <w:p w:rsidR="00BD38D0" w:rsidRPr="00BD38D0" w:rsidRDefault="00BD38D0" w:rsidP="00BD38D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955C6D">
        <w:rPr>
          <w:rFonts w:ascii="Arial" w:hAnsi="Arial" w:cs="Arial" w:hint="eastAsia"/>
          <w:b/>
          <w:sz w:val="22"/>
          <w:szCs w:val="22"/>
          <w:lang w:eastAsia="ko-KR"/>
        </w:rPr>
        <w:t>3</w:t>
      </w: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F35171">
        <w:rPr>
          <w:rFonts w:ascii="Arial" w:hAnsi="Arial" w:cs="Arial" w:hint="eastAsia"/>
          <w:b/>
          <w:sz w:val="22"/>
          <w:szCs w:val="22"/>
          <w:lang w:eastAsia="ko-KR"/>
        </w:rPr>
        <w:t xml:space="preserve">UE </w:t>
      </w:r>
      <w:r w:rsidR="00F35171" w:rsidRPr="00B94BF0">
        <w:rPr>
          <w:rFonts w:ascii="Arial" w:hAnsi="Arial" w:cs="Arial" w:hint="eastAsia"/>
          <w:b/>
          <w:sz w:val="22"/>
          <w:szCs w:val="22"/>
          <w:lang w:eastAsia="ko-KR"/>
        </w:rPr>
        <w:t xml:space="preserve">should not send </w:t>
      </w:r>
      <w:r w:rsidR="00F35171" w:rsidRPr="00B94BF0">
        <w:rPr>
          <w:rFonts w:ascii="Arial" w:hAnsi="Arial" w:cs="Arial"/>
          <w:b/>
          <w:sz w:val="22"/>
          <w:szCs w:val="22"/>
          <w:lang w:eastAsia="ko-KR"/>
        </w:rPr>
        <w:t>UL</w:t>
      </w:r>
      <w:r w:rsidR="00F35171" w:rsidRPr="00B94BF0">
        <w:rPr>
          <w:rFonts w:ascii="Arial" w:hAnsi="Arial" w:cs="Arial" w:hint="eastAsia"/>
          <w:b/>
          <w:sz w:val="22"/>
          <w:szCs w:val="22"/>
          <w:lang w:eastAsia="ko-KR"/>
        </w:rPr>
        <w:t xml:space="preserve"> packets belonging to not admitted GBR </w:t>
      </w:r>
      <w:proofErr w:type="spellStart"/>
      <w:r w:rsidR="00F35171" w:rsidRPr="00B94BF0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F35171" w:rsidRPr="00B94BF0">
        <w:rPr>
          <w:rFonts w:ascii="Arial" w:hAnsi="Arial" w:cs="Arial" w:hint="eastAsia"/>
          <w:b/>
          <w:sz w:val="22"/>
          <w:szCs w:val="22"/>
          <w:lang w:eastAsia="ko-KR"/>
        </w:rPr>
        <w:t xml:space="preserve"> flow</w:t>
      </w:r>
      <w:r w:rsidRPr="00BD38D0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B556D6" w:rsidRDefault="00B556D6" w:rsidP="00B556D6">
      <w:pPr>
        <w:jc w:val="both"/>
        <w:rPr>
          <w:sz w:val="22"/>
          <w:lang w:eastAsia="ko-KR"/>
        </w:rPr>
      </w:pPr>
    </w:p>
    <w:p w:rsidR="00C96E71" w:rsidRDefault="006570A2" w:rsidP="00B556D6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C2D6F">
        <w:rPr>
          <w:rFonts w:ascii="Arial" w:hAnsi="Arial" w:cs="Arial" w:hint="eastAsia"/>
          <w:sz w:val="22"/>
          <w:szCs w:val="22"/>
          <w:lang w:eastAsia="ko-KR"/>
        </w:rPr>
        <w:t xml:space="preserve">Also, </w:t>
      </w:r>
      <w:r w:rsidR="004D7896" w:rsidRPr="00FC2D6F">
        <w:rPr>
          <w:rFonts w:ascii="Arial" w:hAnsi="Arial" w:cs="Arial" w:hint="eastAsia"/>
          <w:sz w:val="22"/>
          <w:szCs w:val="22"/>
          <w:lang w:eastAsia="ko-KR"/>
        </w:rPr>
        <w:t xml:space="preserve">5GC </w:t>
      </w:r>
      <w:r w:rsidRPr="00FC2D6F">
        <w:rPr>
          <w:rFonts w:ascii="Arial" w:hAnsi="Arial" w:cs="Arial" w:hint="eastAsia"/>
          <w:sz w:val="22"/>
          <w:szCs w:val="22"/>
          <w:lang w:eastAsia="ko-KR"/>
        </w:rPr>
        <w:t xml:space="preserve">and </w:t>
      </w:r>
      <w:r w:rsidR="004D7896" w:rsidRPr="00FC2D6F">
        <w:rPr>
          <w:rFonts w:ascii="Arial" w:hAnsi="Arial" w:cs="Arial" w:hint="eastAsia"/>
          <w:sz w:val="22"/>
          <w:szCs w:val="22"/>
          <w:lang w:eastAsia="ko-KR"/>
        </w:rPr>
        <w:t>UE NAS</w:t>
      </w:r>
      <w:r w:rsidR="004D7896" w:rsidRPr="0090455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04553" w:rsidRPr="00904553">
        <w:rPr>
          <w:rFonts w:ascii="Arial" w:hAnsi="Arial" w:cs="Arial"/>
          <w:sz w:val="22"/>
          <w:szCs w:val="22"/>
          <w:lang w:eastAsia="ko-KR"/>
        </w:rPr>
        <w:t xml:space="preserve">should know that packet transmission for not admitted GBR </w:t>
      </w:r>
      <w:proofErr w:type="spellStart"/>
      <w:r w:rsidR="00904553" w:rsidRPr="0090455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904553" w:rsidRPr="00904553">
        <w:rPr>
          <w:rFonts w:ascii="Arial" w:hAnsi="Arial" w:cs="Arial"/>
          <w:sz w:val="22"/>
          <w:szCs w:val="22"/>
          <w:lang w:eastAsia="ko-KR"/>
        </w:rPr>
        <w:t xml:space="preserve"> flow is interrupted by </w:t>
      </w:r>
      <w:proofErr w:type="spellStart"/>
      <w:r w:rsidR="00904553" w:rsidRPr="00904553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904553" w:rsidRPr="00904553">
        <w:rPr>
          <w:rFonts w:ascii="Arial" w:hAnsi="Arial" w:cs="Arial"/>
          <w:sz w:val="22"/>
          <w:szCs w:val="22"/>
          <w:lang w:eastAsia="ko-KR"/>
        </w:rPr>
        <w:t xml:space="preserve">. And then </w:t>
      </w:r>
      <w:r w:rsidR="00FC2D6F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904553" w:rsidRPr="00904553">
        <w:rPr>
          <w:rFonts w:ascii="Arial" w:hAnsi="Arial" w:cs="Arial"/>
          <w:sz w:val="22"/>
          <w:szCs w:val="22"/>
          <w:lang w:eastAsia="ko-KR"/>
        </w:rPr>
        <w:t xml:space="preserve">5GC </w:t>
      </w:r>
      <w:r w:rsidR="00FC2D6F">
        <w:rPr>
          <w:rFonts w:ascii="Arial" w:hAnsi="Arial" w:cs="Arial" w:hint="eastAsia"/>
          <w:sz w:val="22"/>
          <w:szCs w:val="22"/>
          <w:lang w:eastAsia="ko-KR"/>
        </w:rPr>
        <w:t xml:space="preserve">may </w:t>
      </w:r>
      <w:r w:rsidR="00904553" w:rsidRPr="00904553">
        <w:rPr>
          <w:rFonts w:ascii="Arial" w:hAnsi="Arial" w:cs="Arial"/>
          <w:sz w:val="22"/>
          <w:szCs w:val="22"/>
          <w:lang w:eastAsia="ko-KR"/>
        </w:rPr>
        <w:t xml:space="preserve">need to initiate a procedure modifying or removing the GBR </w:t>
      </w:r>
      <w:proofErr w:type="spellStart"/>
      <w:r w:rsidR="00904553" w:rsidRPr="0090455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904553" w:rsidRPr="0090455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D7793">
        <w:rPr>
          <w:rFonts w:ascii="Arial" w:hAnsi="Arial" w:cs="Arial" w:hint="eastAsia"/>
          <w:sz w:val="22"/>
          <w:szCs w:val="22"/>
          <w:lang w:eastAsia="ko-KR"/>
        </w:rPr>
        <w:t>f</w:t>
      </w:r>
      <w:r w:rsidR="00904553" w:rsidRPr="00904553">
        <w:rPr>
          <w:rFonts w:ascii="Arial" w:hAnsi="Arial" w:cs="Arial"/>
          <w:sz w:val="22"/>
          <w:szCs w:val="22"/>
          <w:lang w:eastAsia="ko-KR"/>
        </w:rPr>
        <w:t>low.</w:t>
      </w:r>
      <w:r w:rsidR="009C22EC">
        <w:rPr>
          <w:rFonts w:ascii="Arial" w:hAnsi="Arial" w:cs="Arial" w:hint="eastAsia"/>
          <w:sz w:val="22"/>
          <w:szCs w:val="22"/>
          <w:lang w:eastAsia="ko-KR"/>
        </w:rPr>
        <w:t xml:space="preserve"> UE NAS may wait for NAS </w:t>
      </w:r>
      <w:r w:rsidR="009C22EC" w:rsidRPr="00904553">
        <w:rPr>
          <w:rFonts w:ascii="Arial" w:hAnsi="Arial" w:cs="Arial"/>
          <w:sz w:val="22"/>
          <w:szCs w:val="22"/>
          <w:lang w:eastAsia="ko-KR"/>
        </w:rPr>
        <w:t>procedure</w:t>
      </w:r>
      <w:r w:rsidR="009C22EC">
        <w:rPr>
          <w:rFonts w:ascii="Arial" w:hAnsi="Arial" w:cs="Arial" w:hint="eastAsia"/>
          <w:sz w:val="22"/>
          <w:szCs w:val="22"/>
          <w:lang w:eastAsia="ko-KR"/>
        </w:rPr>
        <w:t xml:space="preserve"> related to the </w:t>
      </w:r>
      <w:r w:rsidR="009C22EC" w:rsidRPr="00904553">
        <w:rPr>
          <w:rFonts w:ascii="Arial" w:hAnsi="Arial" w:cs="Arial"/>
          <w:sz w:val="22"/>
          <w:szCs w:val="22"/>
          <w:lang w:eastAsia="ko-KR"/>
        </w:rPr>
        <w:t xml:space="preserve">GBR </w:t>
      </w:r>
      <w:proofErr w:type="spellStart"/>
      <w:r w:rsidR="009C22EC" w:rsidRPr="0090455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9C22EC" w:rsidRPr="00904553">
        <w:rPr>
          <w:rFonts w:ascii="Arial" w:hAnsi="Arial" w:cs="Arial"/>
          <w:sz w:val="22"/>
          <w:szCs w:val="22"/>
          <w:lang w:eastAsia="ko-KR"/>
        </w:rPr>
        <w:t xml:space="preserve"> flow</w:t>
      </w:r>
      <w:r w:rsidR="009C22EC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820C5F" w:rsidRDefault="00820C5F" w:rsidP="00B556D6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A7C33" w:rsidRDefault="00820C5F" w:rsidP="00EA7C33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4</w:t>
      </w: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proofErr w:type="spellStart"/>
      <w:r w:rsidR="008A3C03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8A3C03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B94BF0">
        <w:rPr>
          <w:rFonts w:ascii="Arial" w:hAnsi="Arial" w:cs="Arial" w:hint="eastAsia"/>
          <w:b/>
          <w:sz w:val="22"/>
          <w:szCs w:val="22"/>
          <w:lang w:eastAsia="ko-KR"/>
        </w:rPr>
        <w:t xml:space="preserve">should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tell </w:t>
      </w:r>
      <w:r w:rsidR="008A3C03">
        <w:rPr>
          <w:rFonts w:ascii="Arial" w:hAnsi="Arial" w:cs="Arial" w:hint="eastAsia"/>
          <w:b/>
          <w:sz w:val="22"/>
          <w:szCs w:val="22"/>
          <w:lang w:eastAsia="ko-KR"/>
        </w:rPr>
        <w:t>5GC</w:t>
      </w:r>
      <w:r w:rsidR="008A3C03" w:rsidRPr="005D014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5D0144">
        <w:rPr>
          <w:rFonts w:ascii="Arial" w:hAnsi="Arial" w:cs="Arial"/>
          <w:b/>
          <w:sz w:val="22"/>
          <w:szCs w:val="22"/>
          <w:lang w:eastAsia="ko-KR"/>
        </w:rPr>
        <w:t>which</w:t>
      </w:r>
      <w:r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GBR </w:t>
      </w:r>
      <w:proofErr w:type="spellStart"/>
      <w:r w:rsidRPr="005D0144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flow(s) is not admitted</w:t>
      </w:r>
      <w:r w:rsidR="008A3C03">
        <w:rPr>
          <w:rFonts w:ascii="Arial" w:hAnsi="Arial" w:cs="Arial" w:hint="eastAsia"/>
          <w:b/>
          <w:sz w:val="22"/>
          <w:szCs w:val="22"/>
          <w:lang w:eastAsia="ko-KR"/>
        </w:rPr>
        <w:t xml:space="preserve">. Upon reception of a RRC message including not admitted GBR </w:t>
      </w:r>
      <w:proofErr w:type="spellStart"/>
      <w:r w:rsidR="008A3C03" w:rsidRPr="005D0144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8A3C03"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flow</w:t>
      </w:r>
      <w:r w:rsidR="008A3C03">
        <w:rPr>
          <w:rFonts w:ascii="Arial" w:hAnsi="Arial" w:cs="Arial" w:hint="eastAsia"/>
          <w:b/>
          <w:sz w:val="22"/>
          <w:szCs w:val="22"/>
          <w:lang w:eastAsia="ko-KR"/>
        </w:rPr>
        <w:t xml:space="preserve"> list, UE AS</w:t>
      </w:r>
      <w:r w:rsidR="008A3C03" w:rsidRPr="008A3C03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8A3C03">
        <w:rPr>
          <w:rFonts w:ascii="Arial" w:hAnsi="Arial" w:cs="Arial" w:hint="eastAsia"/>
          <w:b/>
          <w:sz w:val="22"/>
          <w:szCs w:val="22"/>
          <w:lang w:eastAsia="ko-KR"/>
        </w:rPr>
        <w:t>should forward the list to UE NAS.</w:t>
      </w:r>
    </w:p>
    <w:p w:rsidR="00EA7C33" w:rsidRDefault="00EA7C33" w:rsidP="00EA7C33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5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 w:rsidR="007B512C">
        <w:rPr>
          <w:rFonts w:ascii="Arial" w:hAnsi="Arial" w:cs="Arial" w:hint="eastAsia"/>
          <w:b/>
          <w:sz w:val="22"/>
          <w:szCs w:val="22"/>
          <w:lang w:eastAsia="ko-KR"/>
        </w:rPr>
        <w:t xml:space="preserve">not admitted 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GBR </w:t>
      </w:r>
      <w:proofErr w:type="spellStart"/>
      <w:r w:rsidRPr="00EA7C33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 flow related </w:t>
      </w:r>
      <w:r w:rsidRPr="00EA7C33">
        <w:rPr>
          <w:rFonts w:ascii="Arial" w:hAnsi="Arial" w:cs="Arial" w:hint="eastAsia"/>
          <w:b/>
          <w:sz w:val="22"/>
          <w:szCs w:val="22"/>
          <w:lang w:eastAsia="ko-KR"/>
        </w:rPr>
        <w:t>t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raffic treatment agreements should be sent to SA2 and RAN3.</w:t>
      </w:r>
    </w:p>
    <w:p w:rsidR="00BD7793" w:rsidRPr="00EA7C33" w:rsidRDefault="00BD7793" w:rsidP="00EA7C33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24AEB" w:rsidRPr="00C006C9" w:rsidRDefault="00C24AEB" w:rsidP="00C24AEB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C24AEB" w:rsidRPr="00EF6769" w:rsidRDefault="00C24AEB" w:rsidP="00C24AE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423CBF" w:rsidRPr="00423CBF">
        <w:rPr>
          <w:rFonts w:ascii="Arial" w:hAnsi="Arial" w:cs="Arial" w:hint="eastAsia"/>
          <w:sz w:val="22"/>
          <w:szCs w:val="22"/>
          <w:lang w:eastAsia="ko-KR"/>
        </w:rPr>
        <w:t>t</w:t>
      </w:r>
      <w:r w:rsidR="00423CBF" w:rsidRPr="00423CBF">
        <w:rPr>
          <w:rFonts w:ascii="Arial" w:hAnsi="Arial" w:cs="Arial"/>
          <w:sz w:val="22"/>
          <w:szCs w:val="22"/>
          <w:lang w:eastAsia="ko-KR"/>
        </w:rPr>
        <w:t xml:space="preserve">raffic treatment for GBR </w:t>
      </w:r>
      <w:proofErr w:type="spellStart"/>
      <w:r w:rsidR="00423CBF" w:rsidRPr="00423CB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423CBF" w:rsidRPr="00423CBF">
        <w:rPr>
          <w:rFonts w:ascii="Arial" w:hAnsi="Arial" w:cs="Arial"/>
          <w:sz w:val="22"/>
          <w:szCs w:val="22"/>
          <w:lang w:eastAsia="ko-KR"/>
        </w:rPr>
        <w:t xml:space="preserve"> flow</w:t>
      </w:r>
      <w:r w:rsidR="00423CBF" w:rsidRPr="00423CBF">
        <w:rPr>
          <w:rFonts w:ascii="Arial" w:hAnsi="Arial" w:cs="Arial" w:hint="eastAsia"/>
          <w:sz w:val="22"/>
          <w:szCs w:val="22"/>
          <w:lang w:eastAsia="ko-KR"/>
        </w:rPr>
        <w:t xml:space="preserve"> whose requirements don</w:t>
      </w:r>
      <w:r w:rsidR="00423CBF" w:rsidRPr="00423CBF">
        <w:rPr>
          <w:rFonts w:ascii="Arial" w:hAnsi="Arial" w:cs="Arial"/>
          <w:sz w:val="22"/>
          <w:szCs w:val="22"/>
          <w:lang w:eastAsia="ko-KR"/>
        </w:rPr>
        <w:t>’</w:t>
      </w:r>
      <w:r w:rsidR="00423CBF" w:rsidRPr="00423CBF">
        <w:rPr>
          <w:rFonts w:ascii="Arial" w:hAnsi="Arial" w:cs="Arial" w:hint="eastAsia"/>
          <w:sz w:val="22"/>
          <w:szCs w:val="22"/>
          <w:lang w:eastAsia="ko-KR"/>
        </w:rPr>
        <w:t xml:space="preserve">t </w:t>
      </w:r>
      <w:r w:rsidR="00423CBF" w:rsidRPr="00423CBF">
        <w:rPr>
          <w:rFonts w:ascii="Arial" w:hAnsi="Arial" w:cs="Arial"/>
          <w:sz w:val="22"/>
          <w:szCs w:val="22"/>
          <w:lang w:eastAsia="ko-KR"/>
        </w:rPr>
        <w:t>remain</w:t>
      </w:r>
      <w:r w:rsidR="00423CBF" w:rsidRPr="00423CBF">
        <w:rPr>
          <w:rFonts w:ascii="Arial" w:hAnsi="Arial" w:cs="Arial" w:hint="eastAsia"/>
          <w:sz w:val="22"/>
          <w:szCs w:val="22"/>
          <w:lang w:eastAsia="ko-KR"/>
        </w:rPr>
        <w:t xml:space="preserve"> satisfied</w:t>
      </w:r>
      <w:r w:rsidR="00FF6918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423CBF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6548F2" w:rsidRDefault="006548F2" w:rsidP="006548F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1: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It is up to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to decide whether to 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>admit packet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transmission for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27063F">
        <w:rPr>
          <w:rFonts w:ascii="Arial" w:hAnsi="Arial" w:cs="Arial"/>
          <w:b/>
          <w:sz w:val="22"/>
          <w:szCs w:val="22"/>
          <w:lang w:eastAsia="ko-KR"/>
        </w:rPr>
        <w:t>the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 GBR </w:t>
      </w:r>
      <w:proofErr w:type="spellStart"/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 flow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>whose requirements don</w:t>
      </w:r>
      <w:r w:rsidRPr="0027063F">
        <w:rPr>
          <w:rFonts w:ascii="Arial" w:hAnsi="Arial" w:cs="Arial"/>
          <w:b/>
          <w:sz w:val="22"/>
          <w:szCs w:val="22"/>
          <w:lang w:eastAsia="ko-KR"/>
        </w:rPr>
        <w:t>’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t </w:t>
      </w:r>
      <w:r w:rsidRPr="0027063F">
        <w:rPr>
          <w:rFonts w:ascii="Arial" w:hAnsi="Arial" w:cs="Arial"/>
          <w:b/>
          <w:sz w:val="22"/>
          <w:szCs w:val="22"/>
          <w:lang w:eastAsia="ko-KR"/>
        </w:rPr>
        <w:t>remain</w:t>
      </w:r>
      <w:r w:rsidRPr="0027063F">
        <w:rPr>
          <w:rFonts w:ascii="Arial" w:hAnsi="Arial" w:cs="Arial" w:hint="eastAsia"/>
          <w:b/>
          <w:sz w:val="22"/>
          <w:szCs w:val="22"/>
          <w:lang w:eastAsia="ko-KR"/>
        </w:rPr>
        <w:t xml:space="preserve"> satisfied.</w:t>
      </w:r>
    </w:p>
    <w:p w:rsidR="006548F2" w:rsidRPr="00BD38D0" w:rsidRDefault="006548F2" w:rsidP="006548F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proofErr w:type="spellStart"/>
      <w:r w:rsidR="00DC18D3" w:rsidDel="00F536E9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DC18D3"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 should </w:t>
      </w:r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notify UE </w:t>
      </w:r>
      <w:r w:rsidR="00DC18D3" w:rsidRPr="005D0144">
        <w:rPr>
          <w:rFonts w:ascii="Arial" w:hAnsi="Arial" w:cs="Arial"/>
          <w:b/>
          <w:sz w:val="22"/>
          <w:szCs w:val="22"/>
          <w:lang w:eastAsia="ko-KR"/>
        </w:rPr>
        <w:t>which</w:t>
      </w:r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 xml:space="preserve">GBR </w:t>
      </w:r>
      <w:proofErr w:type="spellStart"/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flow(s) is not admitted</w:t>
      </w:r>
      <w:r w:rsidR="00DC18D3"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 xml:space="preserve">so that the UE cannot </w:t>
      </w:r>
      <w:r w:rsidR="00DC18D3"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send packets belonging to 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>the</w:t>
      </w:r>
      <w:r w:rsidR="00DC18D3"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C18D3" w:rsidRPr="0027063F"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GBR </w:t>
      </w:r>
      <w:proofErr w:type="spellStart"/>
      <w:r w:rsidR="00DC18D3" w:rsidDel="00F536E9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DC18D3" w:rsidDel="00F536E9">
        <w:rPr>
          <w:rFonts w:ascii="Arial" w:hAnsi="Arial" w:cs="Arial" w:hint="eastAsia"/>
          <w:b/>
          <w:sz w:val="22"/>
          <w:szCs w:val="22"/>
          <w:lang w:eastAsia="ko-KR"/>
        </w:rPr>
        <w:t xml:space="preserve"> flow(s).</w:t>
      </w:r>
    </w:p>
    <w:p w:rsidR="006548F2" w:rsidRPr="00BD38D0" w:rsidRDefault="006548F2" w:rsidP="006548F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3</w:t>
      </w: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 xml:space="preserve">UE </w:t>
      </w:r>
      <w:r w:rsidR="00DC18D3" w:rsidRPr="00B94BF0">
        <w:rPr>
          <w:rFonts w:ascii="Arial" w:hAnsi="Arial" w:cs="Arial" w:hint="eastAsia"/>
          <w:b/>
          <w:sz w:val="22"/>
          <w:szCs w:val="22"/>
          <w:lang w:eastAsia="ko-KR"/>
        </w:rPr>
        <w:t xml:space="preserve">should not send </w:t>
      </w:r>
      <w:r w:rsidR="00DC18D3" w:rsidRPr="00B94BF0">
        <w:rPr>
          <w:rFonts w:ascii="Arial" w:hAnsi="Arial" w:cs="Arial"/>
          <w:b/>
          <w:sz w:val="22"/>
          <w:szCs w:val="22"/>
          <w:lang w:eastAsia="ko-KR"/>
        </w:rPr>
        <w:t>UL</w:t>
      </w:r>
      <w:r w:rsidR="00DC18D3" w:rsidRPr="00B94BF0">
        <w:rPr>
          <w:rFonts w:ascii="Arial" w:hAnsi="Arial" w:cs="Arial" w:hint="eastAsia"/>
          <w:b/>
          <w:sz w:val="22"/>
          <w:szCs w:val="22"/>
          <w:lang w:eastAsia="ko-KR"/>
        </w:rPr>
        <w:t xml:space="preserve"> packets belonging to not admitted GBR </w:t>
      </w:r>
      <w:proofErr w:type="spellStart"/>
      <w:r w:rsidR="00DC18D3" w:rsidRPr="00B94BF0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DC18D3" w:rsidRPr="00B94BF0">
        <w:rPr>
          <w:rFonts w:ascii="Arial" w:hAnsi="Arial" w:cs="Arial" w:hint="eastAsia"/>
          <w:b/>
          <w:sz w:val="22"/>
          <w:szCs w:val="22"/>
          <w:lang w:eastAsia="ko-KR"/>
        </w:rPr>
        <w:t xml:space="preserve"> flow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DC18D3" w:rsidRDefault="006548F2" w:rsidP="00DC18D3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4</w:t>
      </w: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proofErr w:type="spellStart"/>
      <w:r w:rsidR="00DC18D3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DC18D3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C18D3" w:rsidRPr="00B94BF0">
        <w:rPr>
          <w:rFonts w:ascii="Arial" w:hAnsi="Arial" w:cs="Arial" w:hint="eastAsia"/>
          <w:b/>
          <w:sz w:val="22"/>
          <w:szCs w:val="22"/>
          <w:lang w:eastAsia="ko-KR"/>
        </w:rPr>
        <w:t xml:space="preserve">should 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>tell 5GC</w:t>
      </w:r>
      <w:r w:rsidR="00DC18D3" w:rsidRPr="005D0144">
        <w:rPr>
          <w:rFonts w:ascii="Arial" w:hAnsi="Arial" w:cs="Arial"/>
          <w:b/>
          <w:sz w:val="22"/>
          <w:szCs w:val="22"/>
          <w:lang w:eastAsia="ko-KR"/>
        </w:rPr>
        <w:t xml:space="preserve"> which</w:t>
      </w:r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 xml:space="preserve">GBR </w:t>
      </w:r>
      <w:proofErr w:type="spellStart"/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flow(s) is not admitted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 xml:space="preserve">. Upon reception of a RRC message including not admitted GBR </w:t>
      </w:r>
      <w:proofErr w:type="spellStart"/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DC18D3" w:rsidRPr="005D0144">
        <w:rPr>
          <w:rFonts w:ascii="Arial" w:hAnsi="Arial" w:cs="Arial" w:hint="eastAsia"/>
          <w:b/>
          <w:sz w:val="22"/>
          <w:szCs w:val="22"/>
          <w:lang w:eastAsia="ko-KR"/>
        </w:rPr>
        <w:t xml:space="preserve"> flow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 xml:space="preserve"> list, UE AS</w:t>
      </w:r>
      <w:r w:rsidR="00DC18D3" w:rsidRPr="008A3C03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161D10">
        <w:rPr>
          <w:rFonts w:ascii="Arial" w:hAnsi="Arial" w:cs="Arial" w:hint="eastAsia"/>
          <w:b/>
          <w:sz w:val="22"/>
          <w:szCs w:val="22"/>
          <w:lang w:eastAsia="ko-KR"/>
        </w:rPr>
        <w:t>should forward the list to</w:t>
      </w:r>
      <w:r w:rsidR="00DC18D3">
        <w:rPr>
          <w:rFonts w:ascii="Arial" w:hAnsi="Arial" w:cs="Arial" w:hint="eastAsia"/>
          <w:b/>
          <w:sz w:val="22"/>
          <w:szCs w:val="22"/>
          <w:lang w:eastAsia="ko-KR"/>
        </w:rPr>
        <w:t xml:space="preserve"> UE NAS.</w:t>
      </w:r>
    </w:p>
    <w:p w:rsidR="00CD003C" w:rsidRPr="006548F2" w:rsidRDefault="00DC18D3" w:rsidP="006548F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5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not admitted 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GBR </w:t>
      </w:r>
      <w:proofErr w:type="spellStart"/>
      <w:r w:rsidRPr="00EA7C33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 flow related </w:t>
      </w:r>
      <w:r w:rsidRPr="00EA7C33">
        <w:rPr>
          <w:rFonts w:ascii="Arial" w:hAnsi="Arial" w:cs="Arial" w:hint="eastAsia"/>
          <w:b/>
          <w:sz w:val="22"/>
          <w:szCs w:val="22"/>
          <w:lang w:eastAsia="ko-KR"/>
        </w:rPr>
        <w:t>t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raffic treatment agreements should be sent to SA2 and RAN3.</w:t>
      </w:r>
    </w:p>
    <w:sectPr w:rsidR="00CD003C" w:rsidRPr="006548F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916" w:rsidRDefault="00BB5916">
      <w:pPr>
        <w:spacing w:after="0"/>
      </w:pPr>
      <w:r>
        <w:separator/>
      </w:r>
    </w:p>
  </w:endnote>
  <w:endnote w:type="continuationSeparator" w:id="0">
    <w:p w:rsidR="00BB5916" w:rsidRDefault="00BB5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1FB0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916" w:rsidRDefault="00BB5916">
      <w:pPr>
        <w:spacing w:after="0"/>
      </w:pPr>
      <w:r>
        <w:separator/>
      </w:r>
    </w:p>
  </w:footnote>
  <w:footnote w:type="continuationSeparator" w:id="0">
    <w:p w:rsidR="00BB5916" w:rsidRDefault="00BB59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8"/>
  </w:num>
  <w:num w:numId="4">
    <w:abstractNumId w:val="18"/>
  </w:num>
  <w:num w:numId="5">
    <w:abstractNumId w:val="10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5"/>
  </w:num>
  <w:num w:numId="13">
    <w:abstractNumId w:val="5"/>
  </w:num>
  <w:num w:numId="14">
    <w:abstractNumId w:val="16"/>
  </w:num>
  <w:num w:numId="15">
    <w:abstractNumId w:val="2"/>
  </w:num>
  <w:num w:numId="16">
    <w:abstractNumId w:val="29"/>
  </w:num>
  <w:num w:numId="17">
    <w:abstractNumId w:val="26"/>
  </w:num>
  <w:num w:numId="18">
    <w:abstractNumId w:val="24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3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5C8C"/>
    <w:rsid w:val="000069B4"/>
    <w:rsid w:val="000076B1"/>
    <w:rsid w:val="00007E28"/>
    <w:rsid w:val="00010401"/>
    <w:rsid w:val="00010466"/>
    <w:rsid w:val="00011D72"/>
    <w:rsid w:val="000146E5"/>
    <w:rsid w:val="00016ACE"/>
    <w:rsid w:val="00021597"/>
    <w:rsid w:val="0002241A"/>
    <w:rsid w:val="000224E8"/>
    <w:rsid w:val="000240B1"/>
    <w:rsid w:val="0002583C"/>
    <w:rsid w:val="000261D6"/>
    <w:rsid w:val="00026B34"/>
    <w:rsid w:val="000313DB"/>
    <w:rsid w:val="000316B9"/>
    <w:rsid w:val="00034F53"/>
    <w:rsid w:val="0004262E"/>
    <w:rsid w:val="00045D88"/>
    <w:rsid w:val="0004685A"/>
    <w:rsid w:val="00047D25"/>
    <w:rsid w:val="0005034D"/>
    <w:rsid w:val="0005128C"/>
    <w:rsid w:val="00051B90"/>
    <w:rsid w:val="000536D8"/>
    <w:rsid w:val="000630FC"/>
    <w:rsid w:val="00063B30"/>
    <w:rsid w:val="000658D8"/>
    <w:rsid w:val="000669F9"/>
    <w:rsid w:val="00067BB9"/>
    <w:rsid w:val="00070353"/>
    <w:rsid w:val="00077A2C"/>
    <w:rsid w:val="00082F8A"/>
    <w:rsid w:val="00083310"/>
    <w:rsid w:val="000865C9"/>
    <w:rsid w:val="00090F83"/>
    <w:rsid w:val="000913B7"/>
    <w:rsid w:val="00092750"/>
    <w:rsid w:val="000929E7"/>
    <w:rsid w:val="00092DA6"/>
    <w:rsid w:val="00092DD0"/>
    <w:rsid w:val="000959C4"/>
    <w:rsid w:val="00097C14"/>
    <w:rsid w:val="000A090C"/>
    <w:rsid w:val="000A26DA"/>
    <w:rsid w:val="000A36BE"/>
    <w:rsid w:val="000A3F37"/>
    <w:rsid w:val="000A43CD"/>
    <w:rsid w:val="000B1572"/>
    <w:rsid w:val="000B2366"/>
    <w:rsid w:val="000B27BC"/>
    <w:rsid w:val="000B51AA"/>
    <w:rsid w:val="000B5FAF"/>
    <w:rsid w:val="000B6BAF"/>
    <w:rsid w:val="000C45FB"/>
    <w:rsid w:val="000C51AD"/>
    <w:rsid w:val="000C6778"/>
    <w:rsid w:val="000D0868"/>
    <w:rsid w:val="000D19F7"/>
    <w:rsid w:val="000D470A"/>
    <w:rsid w:val="000D6452"/>
    <w:rsid w:val="000D7E20"/>
    <w:rsid w:val="000E1226"/>
    <w:rsid w:val="000E3238"/>
    <w:rsid w:val="000E5E72"/>
    <w:rsid w:val="000F0E2C"/>
    <w:rsid w:val="000F1580"/>
    <w:rsid w:val="000F4544"/>
    <w:rsid w:val="000F522D"/>
    <w:rsid w:val="00101221"/>
    <w:rsid w:val="00102B0B"/>
    <w:rsid w:val="00106364"/>
    <w:rsid w:val="00107355"/>
    <w:rsid w:val="00111415"/>
    <w:rsid w:val="00113139"/>
    <w:rsid w:val="00113764"/>
    <w:rsid w:val="00114906"/>
    <w:rsid w:val="00116C52"/>
    <w:rsid w:val="0011706E"/>
    <w:rsid w:val="00120DBC"/>
    <w:rsid w:val="00122C3A"/>
    <w:rsid w:val="001258D1"/>
    <w:rsid w:val="00126E91"/>
    <w:rsid w:val="00127FD1"/>
    <w:rsid w:val="00133D58"/>
    <w:rsid w:val="00136483"/>
    <w:rsid w:val="0013687D"/>
    <w:rsid w:val="001409F2"/>
    <w:rsid w:val="00142D42"/>
    <w:rsid w:val="00145768"/>
    <w:rsid w:val="0015515A"/>
    <w:rsid w:val="00156314"/>
    <w:rsid w:val="00156882"/>
    <w:rsid w:val="00156D62"/>
    <w:rsid w:val="00161A11"/>
    <w:rsid w:val="00161D10"/>
    <w:rsid w:val="0016495D"/>
    <w:rsid w:val="00164CDC"/>
    <w:rsid w:val="00166870"/>
    <w:rsid w:val="0017369A"/>
    <w:rsid w:val="00175E9B"/>
    <w:rsid w:val="00180176"/>
    <w:rsid w:val="00183E45"/>
    <w:rsid w:val="00183E91"/>
    <w:rsid w:val="00184314"/>
    <w:rsid w:val="001848A9"/>
    <w:rsid w:val="00185259"/>
    <w:rsid w:val="0019011F"/>
    <w:rsid w:val="001918D0"/>
    <w:rsid w:val="0019444E"/>
    <w:rsid w:val="00195989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7BBB"/>
    <w:rsid w:val="001B1AF6"/>
    <w:rsid w:val="001B2D48"/>
    <w:rsid w:val="001B3617"/>
    <w:rsid w:val="001B6F19"/>
    <w:rsid w:val="001B7409"/>
    <w:rsid w:val="001C36E9"/>
    <w:rsid w:val="001C6E6B"/>
    <w:rsid w:val="001C7DBA"/>
    <w:rsid w:val="001D1001"/>
    <w:rsid w:val="001D3E96"/>
    <w:rsid w:val="001D6827"/>
    <w:rsid w:val="001D7FA0"/>
    <w:rsid w:val="001E0E22"/>
    <w:rsid w:val="001E14D5"/>
    <w:rsid w:val="001E2292"/>
    <w:rsid w:val="001E2B9F"/>
    <w:rsid w:val="001E6DF3"/>
    <w:rsid w:val="001E6FFB"/>
    <w:rsid w:val="001E76A2"/>
    <w:rsid w:val="001F03A4"/>
    <w:rsid w:val="001F158E"/>
    <w:rsid w:val="001F2D1C"/>
    <w:rsid w:val="001F2FB7"/>
    <w:rsid w:val="001F5C3C"/>
    <w:rsid w:val="001F63E3"/>
    <w:rsid w:val="001F6BCC"/>
    <w:rsid w:val="00200425"/>
    <w:rsid w:val="00204B2D"/>
    <w:rsid w:val="002075AD"/>
    <w:rsid w:val="00207A9D"/>
    <w:rsid w:val="00210472"/>
    <w:rsid w:val="00216905"/>
    <w:rsid w:val="0021726B"/>
    <w:rsid w:val="00220AAD"/>
    <w:rsid w:val="00223977"/>
    <w:rsid w:val="00223BD1"/>
    <w:rsid w:val="002242E2"/>
    <w:rsid w:val="0022432F"/>
    <w:rsid w:val="00225121"/>
    <w:rsid w:val="00226573"/>
    <w:rsid w:val="00240D54"/>
    <w:rsid w:val="00240EF2"/>
    <w:rsid w:val="00241567"/>
    <w:rsid w:val="002474E4"/>
    <w:rsid w:val="0025002E"/>
    <w:rsid w:val="002505F3"/>
    <w:rsid w:val="00250DCA"/>
    <w:rsid w:val="002517D6"/>
    <w:rsid w:val="002518E2"/>
    <w:rsid w:val="00254980"/>
    <w:rsid w:val="00256B9F"/>
    <w:rsid w:val="00260201"/>
    <w:rsid w:val="00262B57"/>
    <w:rsid w:val="00262F2E"/>
    <w:rsid w:val="002643F4"/>
    <w:rsid w:val="00264BFF"/>
    <w:rsid w:val="00264E62"/>
    <w:rsid w:val="00267A3C"/>
    <w:rsid w:val="0027063F"/>
    <w:rsid w:val="0027346B"/>
    <w:rsid w:val="00273D5A"/>
    <w:rsid w:val="002761B4"/>
    <w:rsid w:val="002761EF"/>
    <w:rsid w:val="00277046"/>
    <w:rsid w:val="00277383"/>
    <w:rsid w:val="002801AD"/>
    <w:rsid w:val="00282239"/>
    <w:rsid w:val="0028444E"/>
    <w:rsid w:val="00284528"/>
    <w:rsid w:val="00290DA1"/>
    <w:rsid w:val="0029307A"/>
    <w:rsid w:val="0029635E"/>
    <w:rsid w:val="00297D81"/>
    <w:rsid w:val="002A00D9"/>
    <w:rsid w:val="002A5540"/>
    <w:rsid w:val="002B253E"/>
    <w:rsid w:val="002B448B"/>
    <w:rsid w:val="002B65FF"/>
    <w:rsid w:val="002C38A6"/>
    <w:rsid w:val="002C55B5"/>
    <w:rsid w:val="002C6A14"/>
    <w:rsid w:val="002D13B6"/>
    <w:rsid w:val="002D2166"/>
    <w:rsid w:val="002D7F1C"/>
    <w:rsid w:val="002E0A75"/>
    <w:rsid w:val="002E1029"/>
    <w:rsid w:val="002E148C"/>
    <w:rsid w:val="002E52C2"/>
    <w:rsid w:val="002F52FA"/>
    <w:rsid w:val="002F66A7"/>
    <w:rsid w:val="002F702A"/>
    <w:rsid w:val="002F7636"/>
    <w:rsid w:val="00300EB2"/>
    <w:rsid w:val="00301482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21397"/>
    <w:rsid w:val="00321DE4"/>
    <w:rsid w:val="00323012"/>
    <w:rsid w:val="00323A25"/>
    <w:rsid w:val="0032613C"/>
    <w:rsid w:val="00330B70"/>
    <w:rsid w:val="00330D8A"/>
    <w:rsid w:val="00330EA6"/>
    <w:rsid w:val="003328B1"/>
    <w:rsid w:val="00332D0D"/>
    <w:rsid w:val="00333352"/>
    <w:rsid w:val="00333694"/>
    <w:rsid w:val="00334230"/>
    <w:rsid w:val="00335F2F"/>
    <w:rsid w:val="0034036A"/>
    <w:rsid w:val="003418D9"/>
    <w:rsid w:val="00342405"/>
    <w:rsid w:val="00343C8F"/>
    <w:rsid w:val="00343D5B"/>
    <w:rsid w:val="00343FE7"/>
    <w:rsid w:val="00345558"/>
    <w:rsid w:val="00346415"/>
    <w:rsid w:val="00346C51"/>
    <w:rsid w:val="00350035"/>
    <w:rsid w:val="00350F10"/>
    <w:rsid w:val="0035594E"/>
    <w:rsid w:val="0035600C"/>
    <w:rsid w:val="00357149"/>
    <w:rsid w:val="003627E3"/>
    <w:rsid w:val="00364A8B"/>
    <w:rsid w:val="0036750D"/>
    <w:rsid w:val="003677E7"/>
    <w:rsid w:val="00370C38"/>
    <w:rsid w:val="003712D7"/>
    <w:rsid w:val="0037194B"/>
    <w:rsid w:val="003731DF"/>
    <w:rsid w:val="00373A30"/>
    <w:rsid w:val="00374169"/>
    <w:rsid w:val="00374348"/>
    <w:rsid w:val="00382043"/>
    <w:rsid w:val="00384C4F"/>
    <w:rsid w:val="003902CD"/>
    <w:rsid w:val="00393073"/>
    <w:rsid w:val="003947C4"/>
    <w:rsid w:val="00394A4D"/>
    <w:rsid w:val="003961E2"/>
    <w:rsid w:val="00397DAA"/>
    <w:rsid w:val="003A07D2"/>
    <w:rsid w:val="003A0CB6"/>
    <w:rsid w:val="003A1581"/>
    <w:rsid w:val="003A1EDE"/>
    <w:rsid w:val="003A2009"/>
    <w:rsid w:val="003A3F78"/>
    <w:rsid w:val="003A6EDB"/>
    <w:rsid w:val="003B08FE"/>
    <w:rsid w:val="003B10D9"/>
    <w:rsid w:val="003B1B93"/>
    <w:rsid w:val="003B2894"/>
    <w:rsid w:val="003B3BD1"/>
    <w:rsid w:val="003B3D82"/>
    <w:rsid w:val="003C5B7C"/>
    <w:rsid w:val="003C5DEF"/>
    <w:rsid w:val="003D127F"/>
    <w:rsid w:val="003D2CF1"/>
    <w:rsid w:val="003D48EE"/>
    <w:rsid w:val="003D71DE"/>
    <w:rsid w:val="003E20C8"/>
    <w:rsid w:val="003E2B8E"/>
    <w:rsid w:val="003E2E78"/>
    <w:rsid w:val="003E4A1F"/>
    <w:rsid w:val="003E63E2"/>
    <w:rsid w:val="003F3F13"/>
    <w:rsid w:val="003F65DB"/>
    <w:rsid w:val="003F6D47"/>
    <w:rsid w:val="003F6F39"/>
    <w:rsid w:val="00400940"/>
    <w:rsid w:val="00401070"/>
    <w:rsid w:val="004026CF"/>
    <w:rsid w:val="00405245"/>
    <w:rsid w:val="00405EF2"/>
    <w:rsid w:val="00406339"/>
    <w:rsid w:val="00406F7C"/>
    <w:rsid w:val="0041053D"/>
    <w:rsid w:val="004112FA"/>
    <w:rsid w:val="00412227"/>
    <w:rsid w:val="00421FF9"/>
    <w:rsid w:val="00423CBF"/>
    <w:rsid w:val="004252D0"/>
    <w:rsid w:val="004319D5"/>
    <w:rsid w:val="004326A0"/>
    <w:rsid w:val="00433438"/>
    <w:rsid w:val="00433EC7"/>
    <w:rsid w:val="00434D6C"/>
    <w:rsid w:val="0043635C"/>
    <w:rsid w:val="00436571"/>
    <w:rsid w:val="00436C5D"/>
    <w:rsid w:val="00446A97"/>
    <w:rsid w:val="0046022D"/>
    <w:rsid w:val="004619D1"/>
    <w:rsid w:val="0048005E"/>
    <w:rsid w:val="004800B2"/>
    <w:rsid w:val="00482B19"/>
    <w:rsid w:val="004925ED"/>
    <w:rsid w:val="00493EE7"/>
    <w:rsid w:val="00494320"/>
    <w:rsid w:val="00494DDB"/>
    <w:rsid w:val="00497620"/>
    <w:rsid w:val="004A0763"/>
    <w:rsid w:val="004A0CDC"/>
    <w:rsid w:val="004A0E27"/>
    <w:rsid w:val="004A68F5"/>
    <w:rsid w:val="004A6FCB"/>
    <w:rsid w:val="004A7384"/>
    <w:rsid w:val="004B2CCE"/>
    <w:rsid w:val="004B2D45"/>
    <w:rsid w:val="004B3DE4"/>
    <w:rsid w:val="004B568B"/>
    <w:rsid w:val="004B7B14"/>
    <w:rsid w:val="004C1468"/>
    <w:rsid w:val="004C14BE"/>
    <w:rsid w:val="004C2B2D"/>
    <w:rsid w:val="004C5DBA"/>
    <w:rsid w:val="004C65E9"/>
    <w:rsid w:val="004D16DD"/>
    <w:rsid w:val="004D3CE9"/>
    <w:rsid w:val="004D40F5"/>
    <w:rsid w:val="004D4435"/>
    <w:rsid w:val="004D7896"/>
    <w:rsid w:val="004E0F06"/>
    <w:rsid w:val="004E262A"/>
    <w:rsid w:val="004E2AA5"/>
    <w:rsid w:val="004E32E0"/>
    <w:rsid w:val="004E397D"/>
    <w:rsid w:val="004E519E"/>
    <w:rsid w:val="004E6E56"/>
    <w:rsid w:val="004F7D12"/>
    <w:rsid w:val="00501369"/>
    <w:rsid w:val="00501F98"/>
    <w:rsid w:val="005039AD"/>
    <w:rsid w:val="00506140"/>
    <w:rsid w:val="0050669A"/>
    <w:rsid w:val="00515690"/>
    <w:rsid w:val="00517B55"/>
    <w:rsid w:val="005242FA"/>
    <w:rsid w:val="00527842"/>
    <w:rsid w:val="00531DDF"/>
    <w:rsid w:val="0053228F"/>
    <w:rsid w:val="00534CDF"/>
    <w:rsid w:val="005371E3"/>
    <w:rsid w:val="005379AD"/>
    <w:rsid w:val="0054156D"/>
    <w:rsid w:val="00543176"/>
    <w:rsid w:val="00544444"/>
    <w:rsid w:val="00546463"/>
    <w:rsid w:val="00547672"/>
    <w:rsid w:val="00550EDF"/>
    <w:rsid w:val="00551897"/>
    <w:rsid w:val="00551DB4"/>
    <w:rsid w:val="00552813"/>
    <w:rsid w:val="00553D22"/>
    <w:rsid w:val="00554462"/>
    <w:rsid w:val="00556320"/>
    <w:rsid w:val="00557726"/>
    <w:rsid w:val="005603E2"/>
    <w:rsid w:val="00560A60"/>
    <w:rsid w:val="00562C16"/>
    <w:rsid w:val="00563BB3"/>
    <w:rsid w:val="005672EC"/>
    <w:rsid w:val="00570800"/>
    <w:rsid w:val="0057342F"/>
    <w:rsid w:val="00574056"/>
    <w:rsid w:val="005815C3"/>
    <w:rsid w:val="005845C9"/>
    <w:rsid w:val="00586BAA"/>
    <w:rsid w:val="00587614"/>
    <w:rsid w:val="005906DB"/>
    <w:rsid w:val="00592331"/>
    <w:rsid w:val="00595592"/>
    <w:rsid w:val="005A2253"/>
    <w:rsid w:val="005A3090"/>
    <w:rsid w:val="005A527E"/>
    <w:rsid w:val="005A704B"/>
    <w:rsid w:val="005A77ED"/>
    <w:rsid w:val="005B161B"/>
    <w:rsid w:val="005B1E63"/>
    <w:rsid w:val="005B219D"/>
    <w:rsid w:val="005B36C9"/>
    <w:rsid w:val="005C0CEC"/>
    <w:rsid w:val="005C13A8"/>
    <w:rsid w:val="005C3160"/>
    <w:rsid w:val="005C32A4"/>
    <w:rsid w:val="005C4B81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F7C"/>
    <w:rsid w:val="005E0272"/>
    <w:rsid w:val="005E3159"/>
    <w:rsid w:val="005E649A"/>
    <w:rsid w:val="005E7578"/>
    <w:rsid w:val="005F4E51"/>
    <w:rsid w:val="005F723E"/>
    <w:rsid w:val="00600704"/>
    <w:rsid w:val="00600A91"/>
    <w:rsid w:val="0060364E"/>
    <w:rsid w:val="006037CA"/>
    <w:rsid w:val="00605A14"/>
    <w:rsid w:val="00605D44"/>
    <w:rsid w:val="006130AB"/>
    <w:rsid w:val="00614004"/>
    <w:rsid w:val="006159AE"/>
    <w:rsid w:val="00616EFC"/>
    <w:rsid w:val="00617497"/>
    <w:rsid w:val="00617AAD"/>
    <w:rsid w:val="00622BE2"/>
    <w:rsid w:val="00622D7C"/>
    <w:rsid w:val="00623F20"/>
    <w:rsid w:val="006252B4"/>
    <w:rsid w:val="00625967"/>
    <w:rsid w:val="00642291"/>
    <w:rsid w:val="00643D00"/>
    <w:rsid w:val="00644BF5"/>
    <w:rsid w:val="0065065F"/>
    <w:rsid w:val="00650757"/>
    <w:rsid w:val="0065283F"/>
    <w:rsid w:val="00652A2A"/>
    <w:rsid w:val="00653C38"/>
    <w:rsid w:val="006548F2"/>
    <w:rsid w:val="0065541E"/>
    <w:rsid w:val="006570A2"/>
    <w:rsid w:val="0066018C"/>
    <w:rsid w:val="006612A8"/>
    <w:rsid w:val="006632E7"/>
    <w:rsid w:val="006634EC"/>
    <w:rsid w:val="006645E9"/>
    <w:rsid w:val="00665DDB"/>
    <w:rsid w:val="00667461"/>
    <w:rsid w:val="00670224"/>
    <w:rsid w:val="00670950"/>
    <w:rsid w:val="00670BB9"/>
    <w:rsid w:val="006728F1"/>
    <w:rsid w:val="006730ED"/>
    <w:rsid w:val="006748D7"/>
    <w:rsid w:val="00677810"/>
    <w:rsid w:val="0068065A"/>
    <w:rsid w:val="00680F51"/>
    <w:rsid w:val="00682639"/>
    <w:rsid w:val="00685031"/>
    <w:rsid w:val="00690CF7"/>
    <w:rsid w:val="00691E3E"/>
    <w:rsid w:val="00692C12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7E51"/>
    <w:rsid w:val="006C106D"/>
    <w:rsid w:val="006C1C0E"/>
    <w:rsid w:val="006C253E"/>
    <w:rsid w:val="006C57DA"/>
    <w:rsid w:val="006D5D4A"/>
    <w:rsid w:val="006D6140"/>
    <w:rsid w:val="006D61E1"/>
    <w:rsid w:val="006D65AC"/>
    <w:rsid w:val="006D6656"/>
    <w:rsid w:val="006D7639"/>
    <w:rsid w:val="006E308D"/>
    <w:rsid w:val="006E4E45"/>
    <w:rsid w:val="006E5978"/>
    <w:rsid w:val="006E67E7"/>
    <w:rsid w:val="006E7D27"/>
    <w:rsid w:val="006F09E9"/>
    <w:rsid w:val="006F2E10"/>
    <w:rsid w:val="006F329C"/>
    <w:rsid w:val="006F4C26"/>
    <w:rsid w:val="006F65D8"/>
    <w:rsid w:val="006F6F92"/>
    <w:rsid w:val="0070002B"/>
    <w:rsid w:val="00700084"/>
    <w:rsid w:val="00702FCA"/>
    <w:rsid w:val="00704134"/>
    <w:rsid w:val="00705244"/>
    <w:rsid w:val="00705F97"/>
    <w:rsid w:val="00710C45"/>
    <w:rsid w:val="0071234A"/>
    <w:rsid w:val="00713146"/>
    <w:rsid w:val="00714CFC"/>
    <w:rsid w:val="0071610F"/>
    <w:rsid w:val="007202A2"/>
    <w:rsid w:val="007241C5"/>
    <w:rsid w:val="00725DF8"/>
    <w:rsid w:val="00726989"/>
    <w:rsid w:val="0072793D"/>
    <w:rsid w:val="00731A2B"/>
    <w:rsid w:val="007320D6"/>
    <w:rsid w:val="00733F15"/>
    <w:rsid w:val="00735D56"/>
    <w:rsid w:val="0073729E"/>
    <w:rsid w:val="007379D1"/>
    <w:rsid w:val="00737F65"/>
    <w:rsid w:val="007416B1"/>
    <w:rsid w:val="0074624E"/>
    <w:rsid w:val="0074685C"/>
    <w:rsid w:val="00746A64"/>
    <w:rsid w:val="0075201B"/>
    <w:rsid w:val="00752256"/>
    <w:rsid w:val="00761340"/>
    <w:rsid w:val="00763ABE"/>
    <w:rsid w:val="00764D93"/>
    <w:rsid w:val="00765A5D"/>
    <w:rsid w:val="007665C8"/>
    <w:rsid w:val="007673E9"/>
    <w:rsid w:val="007700B1"/>
    <w:rsid w:val="0077088F"/>
    <w:rsid w:val="007721BF"/>
    <w:rsid w:val="00774F05"/>
    <w:rsid w:val="007814DC"/>
    <w:rsid w:val="00782BF6"/>
    <w:rsid w:val="0078341D"/>
    <w:rsid w:val="007840E3"/>
    <w:rsid w:val="00790415"/>
    <w:rsid w:val="0079441B"/>
    <w:rsid w:val="00796C22"/>
    <w:rsid w:val="00797683"/>
    <w:rsid w:val="007A0A5F"/>
    <w:rsid w:val="007A1688"/>
    <w:rsid w:val="007A250B"/>
    <w:rsid w:val="007A2942"/>
    <w:rsid w:val="007A581C"/>
    <w:rsid w:val="007A5D31"/>
    <w:rsid w:val="007A7580"/>
    <w:rsid w:val="007B512C"/>
    <w:rsid w:val="007B6A25"/>
    <w:rsid w:val="007C4A95"/>
    <w:rsid w:val="007C638F"/>
    <w:rsid w:val="007C6477"/>
    <w:rsid w:val="007C770C"/>
    <w:rsid w:val="007D6958"/>
    <w:rsid w:val="007D6CA7"/>
    <w:rsid w:val="007D6D79"/>
    <w:rsid w:val="007E0D8C"/>
    <w:rsid w:val="007E18F6"/>
    <w:rsid w:val="007E1AA1"/>
    <w:rsid w:val="007E262F"/>
    <w:rsid w:val="007E400E"/>
    <w:rsid w:val="007E4FEF"/>
    <w:rsid w:val="007E5110"/>
    <w:rsid w:val="007F0BD6"/>
    <w:rsid w:val="007F1839"/>
    <w:rsid w:val="007F29F0"/>
    <w:rsid w:val="007F3D4D"/>
    <w:rsid w:val="007F3F79"/>
    <w:rsid w:val="007F4808"/>
    <w:rsid w:val="007F5739"/>
    <w:rsid w:val="007F64DD"/>
    <w:rsid w:val="007F7C24"/>
    <w:rsid w:val="00801DC6"/>
    <w:rsid w:val="00803153"/>
    <w:rsid w:val="008107B5"/>
    <w:rsid w:val="00810B09"/>
    <w:rsid w:val="008156F9"/>
    <w:rsid w:val="00816E78"/>
    <w:rsid w:val="00816F6C"/>
    <w:rsid w:val="008179DC"/>
    <w:rsid w:val="00820C5F"/>
    <w:rsid w:val="00823245"/>
    <w:rsid w:val="00824C73"/>
    <w:rsid w:val="00824DFB"/>
    <w:rsid w:val="0082775A"/>
    <w:rsid w:val="00830702"/>
    <w:rsid w:val="00831FA3"/>
    <w:rsid w:val="008323A9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4E3"/>
    <w:rsid w:val="008605C2"/>
    <w:rsid w:val="00860624"/>
    <w:rsid w:val="00863ACC"/>
    <w:rsid w:val="0086612A"/>
    <w:rsid w:val="00866DE3"/>
    <w:rsid w:val="00867C49"/>
    <w:rsid w:val="008733DC"/>
    <w:rsid w:val="008746EF"/>
    <w:rsid w:val="00875301"/>
    <w:rsid w:val="00877062"/>
    <w:rsid w:val="00877895"/>
    <w:rsid w:val="00880056"/>
    <w:rsid w:val="00887342"/>
    <w:rsid w:val="008910DC"/>
    <w:rsid w:val="00892BBD"/>
    <w:rsid w:val="00893B99"/>
    <w:rsid w:val="00894698"/>
    <w:rsid w:val="0089566A"/>
    <w:rsid w:val="00895B98"/>
    <w:rsid w:val="008A3766"/>
    <w:rsid w:val="008A3C03"/>
    <w:rsid w:val="008A7C8A"/>
    <w:rsid w:val="008B2509"/>
    <w:rsid w:val="008B35F8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DB1"/>
    <w:rsid w:val="008C715E"/>
    <w:rsid w:val="008D0EBE"/>
    <w:rsid w:val="008D5B7C"/>
    <w:rsid w:val="008D6CE4"/>
    <w:rsid w:val="008E64E8"/>
    <w:rsid w:val="008F4438"/>
    <w:rsid w:val="008F649F"/>
    <w:rsid w:val="008F70A7"/>
    <w:rsid w:val="00902DBC"/>
    <w:rsid w:val="00904553"/>
    <w:rsid w:val="0090758D"/>
    <w:rsid w:val="0091376F"/>
    <w:rsid w:val="00916410"/>
    <w:rsid w:val="009207B8"/>
    <w:rsid w:val="00925588"/>
    <w:rsid w:val="00927C62"/>
    <w:rsid w:val="00930F09"/>
    <w:rsid w:val="00932AFD"/>
    <w:rsid w:val="00932BC6"/>
    <w:rsid w:val="00937CC5"/>
    <w:rsid w:val="00937FF3"/>
    <w:rsid w:val="00940A6B"/>
    <w:rsid w:val="0094447E"/>
    <w:rsid w:val="00945DAB"/>
    <w:rsid w:val="00946783"/>
    <w:rsid w:val="00950773"/>
    <w:rsid w:val="0095188F"/>
    <w:rsid w:val="0095217C"/>
    <w:rsid w:val="00952F15"/>
    <w:rsid w:val="00955C6D"/>
    <w:rsid w:val="0095772A"/>
    <w:rsid w:val="00957F73"/>
    <w:rsid w:val="0096283F"/>
    <w:rsid w:val="00962949"/>
    <w:rsid w:val="00965FC1"/>
    <w:rsid w:val="00967BC7"/>
    <w:rsid w:val="00971980"/>
    <w:rsid w:val="00975589"/>
    <w:rsid w:val="009760BF"/>
    <w:rsid w:val="00985045"/>
    <w:rsid w:val="009859BF"/>
    <w:rsid w:val="00985AEF"/>
    <w:rsid w:val="0098656A"/>
    <w:rsid w:val="00986A3D"/>
    <w:rsid w:val="00987CA8"/>
    <w:rsid w:val="00992696"/>
    <w:rsid w:val="00993468"/>
    <w:rsid w:val="00995B6A"/>
    <w:rsid w:val="00997D59"/>
    <w:rsid w:val="00997F93"/>
    <w:rsid w:val="009A2307"/>
    <w:rsid w:val="009A4948"/>
    <w:rsid w:val="009A4D58"/>
    <w:rsid w:val="009A53BE"/>
    <w:rsid w:val="009B18BE"/>
    <w:rsid w:val="009B1C6B"/>
    <w:rsid w:val="009B3EB6"/>
    <w:rsid w:val="009B4023"/>
    <w:rsid w:val="009B6DFA"/>
    <w:rsid w:val="009C029D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6B39"/>
    <w:rsid w:val="009C7301"/>
    <w:rsid w:val="009C7DCE"/>
    <w:rsid w:val="009D0C34"/>
    <w:rsid w:val="009D4D1F"/>
    <w:rsid w:val="009D4F13"/>
    <w:rsid w:val="009D7106"/>
    <w:rsid w:val="009E2137"/>
    <w:rsid w:val="009E34D8"/>
    <w:rsid w:val="009E65D1"/>
    <w:rsid w:val="009F0741"/>
    <w:rsid w:val="009F3C62"/>
    <w:rsid w:val="009F59D2"/>
    <w:rsid w:val="009F7334"/>
    <w:rsid w:val="00A0059D"/>
    <w:rsid w:val="00A0149F"/>
    <w:rsid w:val="00A02BDB"/>
    <w:rsid w:val="00A02F28"/>
    <w:rsid w:val="00A037E0"/>
    <w:rsid w:val="00A04137"/>
    <w:rsid w:val="00A04DA4"/>
    <w:rsid w:val="00A078CA"/>
    <w:rsid w:val="00A10654"/>
    <w:rsid w:val="00A12C48"/>
    <w:rsid w:val="00A14045"/>
    <w:rsid w:val="00A16D3A"/>
    <w:rsid w:val="00A22F54"/>
    <w:rsid w:val="00A24C28"/>
    <w:rsid w:val="00A25F21"/>
    <w:rsid w:val="00A3386A"/>
    <w:rsid w:val="00A33E7A"/>
    <w:rsid w:val="00A33FBB"/>
    <w:rsid w:val="00A3597A"/>
    <w:rsid w:val="00A35ED8"/>
    <w:rsid w:val="00A3626A"/>
    <w:rsid w:val="00A41DAA"/>
    <w:rsid w:val="00A420BC"/>
    <w:rsid w:val="00A42830"/>
    <w:rsid w:val="00A437FF"/>
    <w:rsid w:val="00A45925"/>
    <w:rsid w:val="00A46AAE"/>
    <w:rsid w:val="00A510C2"/>
    <w:rsid w:val="00A53A4B"/>
    <w:rsid w:val="00A55D2D"/>
    <w:rsid w:val="00A561BF"/>
    <w:rsid w:val="00A64377"/>
    <w:rsid w:val="00A70804"/>
    <w:rsid w:val="00A711BC"/>
    <w:rsid w:val="00A71444"/>
    <w:rsid w:val="00A7219D"/>
    <w:rsid w:val="00A7297F"/>
    <w:rsid w:val="00A73011"/>
    <w:rsid w:val="00A737E8"/>
    <w:rsid w:val="00A74440"/>
    <w:rsid w:val="00A75F2B"/>
    <w:rsid w:val="00A76776"/>
    <w:rsid w:val="00A76A35"/>
    <w:rsid w:val="00A81611"/>
    <w:rsid w:val="00A81BD0"/>
    <w:rsid w:val="00A8321E"/>
    <w:rsid w:val="00A86EF5"/>
    <w:rsid w:val="00A92239"/>
    <w:rsid w:val="00A92FB5"/>
    <w:rsid w:val="00A9787D"/>
    <w:rsid w:val="00AA5A4D"/>
    <w:rsid w:val="00AA5B6F"/>
    <w:rsid w:val="00AA5DA8"/>
    <w:rsid w:val="00AB22F6"/>
    <w:rsid w:val="00AB72B7"/>
    <w:rsid w:val="00AB7DB8"/>
    <w:rsid w:val="00AB7DC4"/>
    <w:rsid w:val="00AC03FC"/>
    <w:rsid w:val="00AC1C9A"/>
    <w:rsid w:val="00AC4065"/>
    <w:rsid w:val="00AC6A6D"/>
    <w:rsid w:val="00AD025D"/>
    <w:rsid w:val="00AD0A6D"/>
    <w:rsid w:val="00AD1522"/>
    <w:rsid w:val="00AD3DCA"/>
    <w:rsid w:val="00AD47C9"/>
    <w:rsid w:val="00AD53F3"/>
    <w:rsid w:val="00AD578D"/>
    <w:rsid w:val="00AD6FA3"/>
    <w:rsid w:val="00AE1526"/>
    <w:rsid w:val="00AE1B9C"/>
    <w:rsid w:val="00AE41F1"/>
    <w:rsid w:val="00AE655C"/>
    <w:rsid w:val="00AE6656"/>
    <w:rsid w:val="00AF29CF"/>
    <w:rsid w:val="00AF312C"/>
    <w:rsid w:val="00AF496E"/>
    <w:rsid w:val="00AF6EFB"/>
    <w:rsid w:val="00B001F8"/>
    <w:rsid w:val="00B03278"/>
    <w:rsid w:val="00B06CEA"/>
    <w:rsid w:val="00B07C34"/>
    <w:rsid w:val="00B10A91"/>
    <w:rsid w:val="00B11325"/>
    <w:rsid w:val="00B15E9F"/>
    <w:rsid w:val="00B16C6B"/>
    <w:rsid w:val="00B21493"/>
    <w:rsid w:val="00B2274C"/>
    <w:rsid w:val="00B24643"/>
    <w:rsid w:val="00B24C2F"/>
    <w:rsid w:val="00B25F6C"/>
    <w:rsid w:val="00B34FA1"/>
    <w:rsid w:val="00B40735"/>
    <w:rsid w:val="00B41282"/>
    <w:rsid w:val="00B42BF5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E73"/>
    <w:rsid w:val="00B6036E"/>
    <w:rsid w:val="00B6143E"/>
    <w:rsid w:val="00B62A90"/>
    <w:rsid w:val="00B63727"/>
    <w:rsid w:val="00B66BEE"/>
    <w:rsid w:val="00B72137"/>
    <w:rsid w:val="00B72E5C"/>
    <w:rsid w:val="00B737FC"/>
    <w:rsid w:val="00B7411D"/>
    <w:rsid w:val="00B7506D"/>
    <w:rsid w:val="00B76DF3"/>
    <w:rsid w:val="00B7741C"/>
    <w:rsid w:val="00B77BC0"/>
    <w:rsid w:val="00B837E2"/>
    <w:rsid w:val="00B86CB8"/>
    <w:rsid w:val="00B94BF0"/>
    <w:rsid w:val="00B960BB"/>
    <w:rsid w:val="00B96FFD"/>
    <w:rsid w:val="00BA05B6"/>
    <w:rsid w:val="00BA2E5A"/>
    <w:rsid w:val="00BB067A"/>
    <w:rsid w:val="00BB12DB"/>
    <w:rsid w:val="00BB262C"/>
    <w:rsid w:val="00BB5916"/>
    <w:rsid w:val="00BB6947"/>
    <w:rsid w:val="00BB7A86"/>
    <w:rsid w:val="00BB7B93"/>
    <w:rsid w:val="00BB7F28"/>
    <w:rsid w:val="00BC0600"/>
    <w:rsid w:val="00BC5821"/>
    <w:rsid w:val="00BC7D62"/>
    <w:rsid w:val="00BD24C6"/>
    <w:rsid w:val="00BD2903"/>
    <w:rsid w:val="00BD38D0"/>
    <w:rsid w:val="00BD3D1D"/>
    <w:rsid w:val="00BD5ED7"/>
    <w:rsid w:val="00BD7793"/>
    <w:rsid w:val="00BE23AF"/>
    <w:rsid w:val="00BE2B8C"/>
    <w:rsid w:val="00BE437B"/>
    <w:rsid w:val="00BE5EAC"/>
    <w:rsid w:val="00BE72C2"/>
    <w:rsid w:val="00BE7F5D"/>
    <w:rsid w:val="00BF08D2"/>
    <w:rsid w:val="00BF20DC"/>
    <w:rsid w:val="00BF60D3"/>
    <w:rsid w:val="00BF6FCF"/>
    <w:rsid w:val="00C010FF"/>
    <w:rsid w:val="00C01A32"/>
    <w:rsid w:val="00C01C86"/>
    <w:rsid w:val="00C05FB7"/>
    <w:rsid w:val="00C07440"/>
    <w:rsid w:val="00C074FB"/>
    <w:rsid w:val="00C10FE3"/>
    <w:rsid w:val="00C13F9D"/>
    <w:rsid w:val="00C14390"/>
    <w:rsid w:val="00C166E6"/>
    <w:rsid w:val="00C171A9"/>
    <w:rsid w:val="00C20786"/>
    <w:rsid w:val="00C20AE5"/>
    <w:rsid w:val="00C217B2"/>
    <w:rsid w:val="00C21C5C"/>
    <w:rsid w:val="00C222FD"/>
    <w:rsid w:val="00C24AEB"/>
    <w:rsid w:val="00C32060"/>
    <w:rsid w:val="00C336CA"/>
    <w:rsid w:val="00C36A59"/>
    <w:rsid w:val="00C36B73"/>
    <w:rsid w:val="00C427F5"/>
    <w:rsid w:val="00C433A8"/>
    <w:rsid w:val="00C45B10"/>
    <w:rsid w:val="00C45F07"/>
    <w:rsid w:val="00C5307D"/>
    <w:rsid w:val="00C54497"/>
    <w:rsid w:val="00C54A06"/>
    <w:rsid w:val="00C60112"/>
    <w:rsid w:val="00C655EA"/>
    <w:rsid w:val="00C65823"/>
    <w:rsid w:val="00C6797F"/>
    <w:rsid w:val="00C70144"/>
    <w:rsid w:val="00C73FA7"/>
    <w:rsid w:val="00C75F38"/>
    <w:rsid w:val="00C76360"/>
    <w:rsid w:val="00C764CF"/>
    <w:rsid w:val="00C767A3"/>
    <w:rsid w:val="00C778CD"/>
    <w:rsid w:val="00C77B4B"/>
    <w:rsid w:val="00C77C8D"/>
    <w:rsid w:val="00C817E8"/>
    <w:rsid w:val="00C8184E"/>
    <w:rsid w:val="00C84DE4"/>
    <w:rsid w:val="00C874B6"/>
    <w:rsid w:val="00C87A45"/>
    <w:rsid w:val="00C9061B"/>
    <w:rsid w:val="00C93D05"/>
    <w:rsid w:val="00C96E71"/>
    <w:rsid w:val="00CA01A9"/>
    <w:rsid w:val="00CA6F0F"/>
    <w:rsid w:val="00CA7005"/>
    <w:rsid w:val="00CA73B5"/>
    <w:rsid w:val="00CB10AA"/>
    <w:rsid w:val="00CB1460"/>
    <w:rsid w:val="00CB5899"/>
    <w:rsid w:val="00CC34CB"/>
    <w:rsid w:val="00CC5D6D"/>
    <w:rsid w:val="00CC6EBD"/>
    <w:rsid w:val="00CD003C"/>
    <w:rsid w:val="00CD17AE"/>
    <w:rsid w:val="00CD1E9F"/>
    <w:rsid w:val="00CD2283"/>
    <w:rsid w:val="00CD6F60"/>
    <w:rsid w:val="00CE018A"/>
    <w:rsid w:val="00CE3C13"/>
    <w:rsid w:val="00CE4F23"/>
    <w:rsid w:val="00CF5B05"/>
    <w:rsid w:val="00CF65B8"/>
    <w:rsid w:val="00CF77A1"/>
    <w:rsid w:val="00D008C7"/>
    <w:rsid w:val="00D01CFF"/>
    <w:rsid w:val="00D031A5"/>
    <w:rsid w:val="00D04781"/>
    <w:rsid w:val="00D04828"/>
    <w:rsid w:val="00D04E97"/>
    <w:rsid w:val="00D10B7F"/>
    <w:rsid w:val="00D12010"/>
    <w:rsid w:val="00D12796"/>
    <w:rsid w:val="00D13E7F"/>
    <w:rsid w:val="00D14F34"/>
    <w:rsid w:val="00D14FBF"/>
    <w:rsid w:val="00D1528F"/>
    <w:rsid w:val="00D1676B"/>
    <w:rsid w:val="00D2215D"/>
    <w:rsid w:val="00D22D7A"/>
    <w:rsid w:val="00D23E9F"/>
    <w:rsid w:val="00D25218"/>
    <w:rsid w:val="00D25764"/>
    <w:rsid w:val="00D276EF"/>
    <w:rsid w:val="00D317CA"/>
    <w:rsid w:val="00D3600F"/>
    <w:rsid w:val="00D370B7"/>
    <w:rsid w:val="00D456E1"/>
    <w:rsid w:val="00D476F5"/>
    <w:rsid w:val="00D51BE4"/>
    <w:rsid w:val="00D51C2D"/>
    <w:rsid w:val="00D52854"/>
    <w:rsid w:val="00D52E56"/>
    <w:rsid w:val="00D54F52"/>
    <w:rsid w:val="00D5580F"/>
    <w:rsid w:val="00D57284"/>
    <w:rsid w:val="00D574DC"/>
    <w:rsid w:val="00D575D9"/>
    <w:rsid w:val="00D6048A"/>
    <w:rsid w:val="00D62AD3"/>
    <w:rsid w:val="00D62FBE"/>
    <w:rsid w:val="00D64BC0"/>
    <w:rsid w:val="00D659D8"/>
    <w:rsid w:val="00D6713B"/>
    <w:rsid w:val="00D67CB2"/>
    <w:rsid w:val="00D7187D"/>
    <w:rsid w:val="00D72203"/>
    <w:rsid w:val="00D72A71"/>
    <w:rsid w:val="00D82AEF"/>
    <w:rsid w:val="00D849BC"/>
    <w:rsid w:val="00D90346"/>
    <w:rsid w:val="00D91A3C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B03AF"/>
    <w:rsid w:val="00DB1549"/>
    <w:rsid w:val="00DB1E6C"/>
    <w:rsid w:val="00DB1E75"/>
    <w:rsid w:val="00DB3C2B"/>
    <w:rsid w:val="00DB513B"/>
    <w:rsid w:val="00DB65E4"/>
    <w:rsid w:val="00DC12C6"/>
    <w:rsid w:val="00DC18D3"/>
    <w:rsid w:val="00DC6193"/>
    <w:rsid w:val="00DC74B5"/>
    <w:rsid w:val="00DD3B9B"/>
    <w:rsid w:val="00DD4BE4"/>
    <w:rsid w:val="00DD7864"/>
    <w:rsid w:val="00DE063A"/>
    <w:rsid w:val="00DE50D7"/>
    <w:rsid w:val="00DE54FF"/>
    <w:rsid w:val="00DF00FF"/>
    <w:rsid w:val="00DF0920"/>
    <w:rsid w:val="00DF1A98"/>
    <w:rsid w:val="00DF34BD"/>
    <w:rsid w:val="00DF4A8D"/>
    <w:rsid w:val="00DF5A97"/>
    <w:rsid w:val="00E00406"/>
    <w:rsid w:val="00E00A6F"/>
    <w:rsid w:val="00E01F03"/>
    <w:rsid w:val="00E05AEA"/>
    <w:rsid w:val="00E15CD0"/>
    <w:rsid w:val="00E17353"/>
    <w:rsid w:val="00E200A9"/>
    <w:rsid w:val="00E22594"/>
    <w:rsid w:val="00E22C67"/>
    <w:rsid w:val="00E2315D"/>
    <w:rsid w:val="00E26A5A"/>
    <w:rsid w:val="00E26C3D"/>
    <w:rsid w:val="00E26E49"/>
    <w:rsid w:val="00E32CC8"/>
    <w:rsid w:val="00E34465"/>
    <w:rsid w:val="00E34672"/>
    <w:rsid w:val="00E357E3"/>
    <w:rsid w:val="00E406D7"/>
    <w:rsid w:val="00E43638"/>
    <w:rsid w:val="00E43730"/>
    <w:rsid w:val="00E45C0C"/>
    <w:rsid w:val="00E47765"/>
    <w:rsid w:val="00E4784A"/>
    <w:rsid w:val="00E47FF3"/>
    <w:rsid w:val="00E51550"/>
    <w:rsid w:val="00E56634"/>
    <w:rsid w:val="00E5678C"/>
    <w:rsid w:val="00E5697F"/>
    <w:rsid w:val="00E61555"/>
    <w:rsid w:val="00E626F8"/>
    <w:rsid w:val="00E635D9"/>
    <w:rsid w:val="00E64853"/>
    <w:rsid w:val="00E65637"/>
    <w:rsid w:val="00E70287"/>
    <w:rsid w:val="00E71983"/>
    <w:rsid w:val="00E72B06"/>
    <w:rsid w:val="00E72EB7"/>
    <w:rsid w:val="00E74E40"/>
    <w:rsid w:val="00E75414"/>
    <w:rsid w:val="00E766DF"/>
    <w:rsid w:val="00E808EE"/>
    <w:rsid w:val="00E80D00"/>
    <w:rsid w:val="00E84D18"/>
    <w:rsid w:val="00E914AF"/>
    <w:rsid w:val="00E91545"/>
    <w:rsid w:val="00E919FE"/>
    <w:rsid w:val="00E9260A"/>
    <w:rsid w:val="00E946A3"/>
    <w:rsid w:val="00E974FE"/>
    <w:rsid w:val="00E97990"/>
    <w:rsid w:val="00EA3A1F"/>
    <w:rsid w:val="00EA636D"/>
    <w:rsid w:val="00EA69BC"/>
    <w:rsid w:val="00EA7C33"/>
    <w:rsid w:val="00EA7F54"/>
    <w:rsid w:val="00EB148E"/>
    <w:rsid w:val="00EB162D"/>
    <w:rsid w:val="00EB170A"/>
    <w:rsid w:val="00EB2157"/>
    <w:rsid w:val="00EC0E86"/>
    <w:rsid w:val="00EC1B1B"/>
    <w:rsid w:val="00EC3E10"/>
    <w:rsid w:val="00EC5074"/>
    <w:rsid w:val="00ED04B0"/>
    <w:rsid w:val="00ED21C7"/>
    <w:rsid w:val="00ED231B"/>
    <w:rsid w:val="00ED28D0"/>
    <w:rsid w:val="00ED397B"/>
    <w:rsid w:val="00ED501A"/>
    <w:rsid w:val="00ED687B"/>
    <w:rsid w:val="00ED76B9"/>
    <w:rsid w:val="00ED7CDB"/>
    <w:rsid w:val="00EE28D2"/>
    <w:rsid w:val="00EE2AE2"/>
    <w:rsid w:val="00EE3835"/>
    <w:rsid w:val="00EE4E7C"/>
    <w:rsid w:val="00EE55AB"/>
    <w:rsid w:val="00EE68E0"/>
    <w:rsid w:val="00EE6D13"/>
    <w:rsid w:val="00EE7C0C"/>
    <w:rsid w:val="00EF0AC5"/>
    <w:rsid w:val="00EF14FD"/>
    <w:rsid w:val="00EF3653"/>
    <w:rsid w:val="00EF4D1E"/>
    <w:rsid w:val="00EF5F79"/>
    <w:rsid w:val="00EF5F9A"/>
    <w:rsid w:val="00EF6AC6"/>
    <w:rsid w:val="00EF6D3E"/>
    <w:rsid w:val="00F01E00"/>
    <w:rsid w:val="00F072A0"/>
    <w:rsid w:val="00F12A4C"/>
    <w:rsid w:val="00F1337B"/>
    <w:rsid w:val="00F136B6"/>
    <w:rsid w:val="00F17AD6"/>
    <w:rsid w:val="00F21D76"/>
    <w:rsid w:val="00F238AF"/>
    <w:rsid w:val="00F23E58"/>
    <w:rsid w:val="00F24641"/>
    <w:rsid w:val="00F248C1"/>
    <w:rsid w:val="00F33503"/>
    <w:rsid w:val="00F336D9"/>
    <w:rsid w:val="00F33870"/>
    <w:rsid w:val="00F34D9A"/>
    <w:rsid w:val="00F35171"/>
    <w:rsid w:val="00F35645"/>
    <w:rsid w:val="00F360E2"/>
    <w:rsid w:val="00F412B1"/>
    <w:rsid w:val="00F420F1"/>
    <w:rsid w:val="00F4298A"/>
    <w:rsid w:val="00F4365D"/>
    <w:rsid w:val="00F44820"/>
    <w:rsid w:val="00F461DB"/>
    <w:rsid w:val="00F5184F"/>
    <w:rsid w:val="00F5278A"/>
    <w:rsid w:val="00F5281D"/>
    <w:rsid w:val="00F536E9"/>
    <w:rsid w:val="00F56D92"/>
    <w:rsid w:val="00F6101A"/>
    <w:rsid w:val="00F61BF0"/>
    <w:rsid w:val="00F6326B"/>
    <w:rsid w:val="00F64D8C"/>
    <w:rsid w:val="00F65079"/>
    <w:rsid w:val="00F665D2"/>
    <w:rsid w:val="00F7017B"/>
    <w:rsid w:val="00F70DE8"/>
    <w:rsid w:val="00F73759"/>
    <w:rsid w:val="00F74689"/>
    <w:rsid w:val="00F750EF"/>
    <w:rsid w:val="00F75605"/>
    <w:rsid w:val="00F76EDE"/>
    <w:rsid w:val="00F85710"/>
    <w:rsid w:val="00F914B2"/>
    <w:rsid w:val="00FA03C9"/>
    <w:rsid w:val="00FA0492"/>
    <w:rsid w:val="00FA2BE2"/>
    <w:rsid w:val="00FA5444"/>
    <w:rsid w:val="00FA579F"/>
    <w:rsid w:val="00FA68A9"/>
    <w:rsid w:val="00FA6D7F"/>
    <w:rsid w:val="00FA7EEF"/>
    <w:rsid w:val="00FB12CB"/>
    <w:rsid w:val="00FB1C5D"/>
    <w:rsid w:val="00FB289D"/>
    <w:rsid w:val="00FB2900"/>
    <w:rsid w:val="00FB46CB"/>
    <w:rsid w:val="00FC112F"/>
    <w:rsid w:val="00FC13B2"/>
    <w:rsid w:val="00FC2A4F"/>
    <w:rsid w:val="00FC2D6F"/>
    <w:rsid w:val="00FC5B41"/>
    <w:rsid w:val="00FC6292"/>
    <w:rsid w:val="00FC7F30"/>
    <w:rsid w:val="00FD01F2"/>
    <w:rsid w:val="00FD7252"/>
    <w:rsid w:val="00FE3AFB"/>
    <w:rsid w:val="00FE4727"/>
    <w:rsid w:val="00FE4F27"/>
    <w:rsid w:val="00FF201D"/>
    <w:rsid w:val="00FF2F64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10476-66F6-40A4-BAE9-FB675F8E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41</cp:revision>
  <dcterms:created xsi:type="dcterms:W3CDTF">2018-01-11T13:12:00Z</dcterms:created>
  <dcterms:modified xsi:type="dcterms:W3CDTF">2018-01-12T05:46:00Z</dcterms:modified>
</cp:coreProperties>
</file>